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0F" w:rsidRPr="004B6287" w:rsidRDefault="004B6287" w:rsidP="00871630">
      <w:pPr>
        <w:pStyle w:val="Style1"/>
        <w:widowControl/>
        <w:jc w:val="center"/>
        <w:rPr>
          <w:rStyle w:val="FontStyle11"/>
          <w:rFonts w:ascii="Times New Roman" w:hAnsi="Times New Roman" w:cs="Times New Roman"/>
          <w:szCs w:val="36"/>
        </w:rPr>
      </w:pPr>
      <w:r w:rsidRPr="004B6287">
        <w:rPr>
          <w:rStyle w:val="FontStyle11"/>
          <w:rFonts w:ascii="Times New Roman" w:hAnsi="Times New Roman" w:cs="Times New Roman"/>
          <w:szCs w:val="36"/>
        </w:rPr>
        <w:t xml:space="preserve"> </w:t>
      </w:r>
      <w:r w:rsidR="00DE3628" w:rsidRPr="004B6287">
        <w:rPr>
          <w:rStyle w:val="FontStyle11"/>
          <w:rFonts w:ascii="Times New Roman" w:hAnsi="Times New Roman" w:cs="Times New Roman"/>
          <w:szCs w:val="36"/>
        </w:rPr>
        <w:t>«МАТЕМАТИКА»</w:t>
      </w:r>
      <w:r w:rsidR="008A0BEA" w:rsidRPr="004B6287">
        <w:rPr>
          <w:rStyle w:val="FontStyle11"/>
          <w:rFonts w:ascii="Times New Roman" w:hAnsi="Times New Roman" w:cs="Times New Roman"/>
          <w:szCs w:val="36"/>
        </w:rPr>
        <w:t xml:space="preserve"> 4 класс</w:t>
      </w:r>
    </w:p>
    <w:p w:rsidR="009B580F" w:rsidRPr="005B30E9" w:rsidRDefault="009B580F" w:rsidP="00871630">
      <w:pPr>
        <w:pStyle w:val="Style2"/>
        <w:widowControl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80F" w:rsidRPr="004B6287" w:rsidRDefault="00DE3628" w:rsidP="00871630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24"/>
          <w:szCs w:val="32"/>
        </w:rPr>
      </w:pPr>
      <w:r w:rsidRPr="004B6287">
        <w:rPr>
          <w:rStyle w:val="FontStyle11"/>
          <w:rFonts w:ascii="Times New Roman" w:hAnsi="Times New Roman" w:cs="Times New Roman"/>
          <w:sz w:val="24"/>
          <w:szCs w:val="32"/>
        </w:rPr>
        <w:t>Пояснительная записка</w:t>
      </w:r>
    </w:p>
    <w:p w:rsidR="00871630" w:rsidRPr="004B6287" w:rsidRDefault="00871630" w:rsidP="00871630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12"/>
          <w:szCs w:val="16"/>
        </w:rPr>
      </w:pPr>
    </w:p>
    <w:p w:rsidR="009B580F" w:rsidRPr="00871630" w:rsidRDefault="00DE3628" w:rsidP="00871630">
      <w:pPr>
        <w:pStyle w:val="Style3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Рабочая программа предмета «Математика» составлена на основе Федерал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ь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ного го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сударственного стандарта начального общего образования, Примерной про</w:t>
      </w:r>
      <w:r w:rsidR="008E5200">
        <w:rPr>
          <w:rStyle w:val="FontStyle12"/>
          <w:rFonts w:ascii="Times New Roman" w:hAnsi="Times New Roman" w:cs="Times New Roman"/>
          <w:sz w:val="28"/>
          <w:szCs w:val="28"/>
        </w:rPr>
        <w:t>гр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аммы начального общего образования по математике для обр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зовательных учреждений с русским языком обучения и программы общеобразовательных у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ч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реждений авторов М.И. Моро, Ю.М. Колягина, М.А. Ба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й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товой, Г.В.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Бельтюковой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, СИ.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Волковой, СВ. Степано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вой «Математика. </w:t>
      </w:r>
      <w:r w:rsidRPr="00871630">
        <w:rPr>
          <w:rStyle w:val="FontStyle12"/>
          <w:rFonts w:ascii="Times New Roman" w:hAnsi="Times New Roman" w:cs="Times New Roman"/>
          <w:spacing w:val="50"/>
          <w:sz w:val="28"/>
          <w:szCs w:val="28"/>
        </w:rPr>
        <w:t>1-4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классы» (учебно-методический комплект «Школа России»).</w:t>
      </w:r>
    </w:p>
    <w:p w:rsidR="009B580F" w:rsidRPr="00871630" w:rsidRDefault="00DE3628" w:rsidP="00871630">
      <w:pPr>
        <w:pStyle w:val="Style3"/>
        <w:widowControl/>
        <w:spacing w:line="240" w:lineRule="auto"/>
        <w:ind w:firstLine="533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Начальный курс математики - курс интегрированный: в нём объединён ари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метиче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ский, алгебраический и геометрический материал. При этом основу начал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ь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ного курса со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9B580F" w:rsidRPr="00871630" w:rsidRDefault="00DE3628" w:rsidP="00871630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Наряду с этим важное место в курсе занимает ознакомление с величинами и их изме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рением.</w:t>
      </w:r>
    </w:p>
    <w:p w:rsidR="009B580F" w:rsidRPr="00871630" w:rsidRDefault="00DE3628" w:rsidP="00871630">
      <w:pPr>
        <w:pStyle w:val="Style3"/>
        <w:widowControl/>
        <w:spacing w:line="240" w:lineRule="auto"/>
        <w:ind w:firstLine="533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Курс предполагает также формирование у детей пространственных предста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лений, оз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накомление учащихся с различными геометрическими фигурами и нек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торыми их свой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ствами, с простейшими чертёжными и измер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тельными приборами.</w:t>
      </w:r>
    </w:p>
    <w:p w:rsidR="009B580F" w:rsidRPr="00871630" w:rsidRDefault="00DE3628" w:rsidP="00871630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Основными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целями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начального обучения математике являются: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математическое развитие младших школьников;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воспитание интереса к математике, к умственной деятельности.</w:t>
      </w:r>
    </w:p>
    <w:p w:rsidR="009B580F" w:rsidRPr="00871630" w:rsidRDefault="00DE3628" w:rsidP="00871630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Программа определяет ряд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задач,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решение которых направлено на до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тижение 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новных целей начального математического образования: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элементов самостоятельной интеллектуальной де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я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тельности на 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нове овладения несложными математическими методами познания окружа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ю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щего мира (умения устанавливать, описывать, моделировать и объяснять колич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ственные и простран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ственные отношения);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основ логического, знаково-символического и алгоритмич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ского мыш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пространственного воображения;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математической речи;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первоначальных представлений о компьютерной грамотн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сти;</w:t>
      </w:r>
    </w:p>
    <w:p w:rsidR="009B580F" w:rsidRPr="00871630" w:rsidRDefault="00DE3628" w:rsidP="00871630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познавательных способностей;</w:t>
      </w:r>
    </w:p>
    <w:p w:rsidR="009B580F" w:rsidRPr="00871630" w:rsidRDefault="00DE3628" w:rsidP="00871630">
      <w:pPr>
        <w:pStyle w:val="Style5"/>
        <w:widowControl/>
        <w:tabs>
          <w:tab w:val="left" w:pos="854"/>
        </w:tabs>
        <w:spacing w:line="240" w:lineRule="auto"/>
        <w:ind w:firstLine="54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•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ab/>
        <w:t>воспитание стремления к расширению математических знаний; » формир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вание критичности мышления;</w:t>
      </w:r>
    </w:p>
    <w:p w:rsidR="009B580F" w:rsidRPr="00871630" w:rsidRDefault="00DE3628" w:rsidP="00871630">
      <w:pPr>
        <w:pStyle w:val="Style6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развитие умений </w:t>
      </w:r>
      <w:r w:rsidR="00617113" w:rsidRPr="00871630">
        <w:rPr>
          <w:rStyle w:val="FontStyle12"/>
          <w:rFonts w:ascii="Times New Roman" w:hAnsi="Times New Roman" w:cs="Times New Roman"/>
          <w:sz w:val="28"/>
          <w:szCs w:val="28"/>
        </w:rPr>
        <w:t>аргументировано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обосновывать и отстаивать выск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занное сужде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ние, оценивать и принимать суждения других.</w:t>
      </w:r>
    </w:p>
    <w:p w:rsidR="009B580F" w:rsidRPr="00871630" w:rsidRDefault="00DE3628" w:rsidP="00871630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Решение названных задач обеспечит осознание младшими школьниками ун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вер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сальности математических способов познания мира, усвоение начальных мат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матиче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ских знаний, связей математики с окружающей действительностью и с др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у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гими школь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ными предметами, а также личностную заинтересованность в расш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рении математиче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ских знаний.</w:t>
      </w:r>
    </w:p>
    <w:p w:rsidR="009B580F" w:rsidRPr="005B30E9" w:rsidRDefault="00DE3628" w:rsidP="005B30E9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5B30E9">
        <w:rPr>
          <w:rStyle w:val="FontStyle12"/>
          <w:rFonts w:ascii="Times New Roman" w:hAnsi="Times New Roman" w:cs="Times New Roman"/>
          <w:b/>
          <w:sz w:val="28"/>
          <w:szCs w:val="28"/>
        </w:rPr>
        <w:lastRenderedPageBreak/>
        <w:t>Практическая направленность курса выражена в следующих пол</w:t>
      </w:r>
      <w:r w:rsidRPr="005B30E9">
        <w:rPr>
          <w:rStyle w:val="FontStyle12"/>
          <w:rFonts w:ascii="Times New Roman" w:hAnsi="Times New Roman" w:cs="Times New Roman"/>
          <w:b/>
          <w:sz w:val="28"/>
          <w:szCs w:val="28"/>
        </w:rPr>
        <w:t>о</w:t>
      </w:r>
      <w:r w:rsidRPr="005B30E9">
        <w:rPr>
          <w:rStyle w:val="FontStyle12"/>
          <w:rFonts w:ascii="Times New Roman" w:hAnsi="Times New Roman" w:cs="Times New Roman"/>
          <w:b/>
          <w:sz w:val="28"/>
          <w:szCs w:val="28"/>
        </w:rPr>
        <w:t>жениях:</w:t>
      </w:r>
    </w:p>
    <w:p w:rsidR="00617113" w:rsidRPr="00871630" w:rsidRDefault="00DE3628" w:rsidP="00871630">
      <w:pPr>
        <w:pStyle w:val="Style6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сознательное усвоение детьми различных приемов вычислений обеспечив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ется за счет использования рационально подобранных средств наглядности и м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делирования с их помощью тех операций, которые лежат в основе рассматриваемого приёма. Предусмотрен постепенный переход к обоснованию вычислительных приемов на основе изученных теоре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тических положений (переместительное сво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й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ство сложения, связь между сложением и вы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читанием, сочетательное свойство сложения и др.);</w:t>
      </w:r>
    </w:p>
    <w:p w:rsidR="00617113" w:rsidRPr="00871630" w:rsidRDefault="00617113" w:rsidP="004513BB">
      <w:pPr>
        <w:pStyle w:val="Style1"/>
        <w:widowControl/>
        <w:numPr>
          <w:ilvl w:val="0"/>
          <w:numId w:val="2"/>
        </w:numPr>
        <w:tabs>
          <w:tab w:val="left" w:pos="859"/>
        </w:tabs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рассмотрение теоретических вопросов курса опирается на жизненный опыт ребёнка, практические работы, различные свойства наглядности, по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д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ведение детей на основе собст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венных наблюдений к индуктивным выводам, сразу же находящим применение в учебной практике;</w:t>
      </w:r>
    </w:p>
    <w:p w:rsidR="00617113" w:rsidRPr="00871630" w:rsidRDefault="00617113" w:rsidP="004513BB">
      <w:pPr>
        <w:pStyle w:val="Style1"/>
        <w:widowControl/>
        <w:numPr>
          <w:ilvl w:val="0"/>
          <w:numId w:val="2"/>
        </w:numPr>
        <w:tabs>
          <w:tab w:val="left" w:pos="859"/>
        </w:tabs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система упражнений, направленных на выработку навыков, пред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у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сматривает их применение в разнообразных условиях. Тренировочные упражнения раци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нально распре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делены во времени.</w:t>
      </w:r>
    </w:p>
    <w:p w:rsidR="00617113" w:rsidRPr="00871630" w:rsidRDefault="00617113" w:rsidP="004513BB">
      <w:pPr>
        <w:pStyle w:val="Style2"/>
        <w:widowControl/>
        <w:ind w:firstLine="542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Содержание курса математики позволяет осуществлять его связь с другими предмета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ми, изучаемыми в начальной школе (русский язык, окружающий мир, технология).</w:t>
      </w:r>
    </w:p>
    <w:p w:rsidR="004513BB" w:rsidRDefault="004513BB" w:rsidP="004513BB">
      <w:pPr>
        <w:pStyle w:val="Style2"/>
        <w:widowControl/>
        <w:ind w:firstLine="542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617113" w:rsidRDefault="00617113" w:rsidP="004513BB">
      <w:pPr>
        <w:pStyle w:val="Style2"/>
        <w:widowControl/>
        <w:ind w:firstLine="542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В соответствии с Образовательной программой школы, рабочая программа рассчитана на 1</w:t>
      </w:r>
      <w:r w:rsidR="004B6287">
        <w:rPr>
          <w:rStyle w:val="FontStyle14"/>
          <w:rFonts w:ascii="Times New Roman" w:hAnsi="Times New Roman" w:cs="Times New Roman"/>
          <w:sz w:val="28"/>
          <w:szCs w:val="28"/>
        </w:rPr>
        <w:t>36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 часов в год при 4 часах в неделю.</w:t>
      </w:r>
    </w:p>
    <w:p w:rsidR="004513BB" w:rsidRPr="00871630" w:rsidRDefault="004513BB" w:rsidP="004513BB">
      <w:pPr>
        <w:pStyle w:val="Style2"/>
        <w:widowControl/>
        <w:ind w:firstLine="542"/>
        <w:jc w:val="both"/>
        <w:rPr>
          <w:rFonts w:ascii="Times New Roman" w:hAnsi="Times New Roman" w:cs="Times New Roman"/>
          <w:sz w:val="28"/>
          <w:szCs w:val="28"/>
        </w:rPr>
      </w:pPr>
    </w:p>
    <w:p w:rsidR="00617113" w:rsidRPr="00871630" w:rsidRDefault="00617113" w:rsidP="00871630">
      <w:pPr>
        <w:pStyle w:val="Style3"/>
        <w:widowControl/>
        <w:spacing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8"/>
          <w:rFonts w:ascii="Times New Roman" w:hAnsi="Times New Roman" w:cs="Times New Roman"/>
          <w:b w:val="0"/>
          <w:sz w:val="28"/>
          <w:szCs w:val="28"/>
        </w:rPr>
        <w:t>Для реализации программного содержания используется учебное пос</w:t>
      </w:r>
      <w:r w:rsidRPr="00871630">
        <w:rPr>
          <w:rStyle w:val="FontStyle18"/>
          <w:rFonts w:ascii="Times New Roman" w:hAnsi="Times New Roman" w:cs="Times New Roman"/>
          <w:b w:val="0"/>
          <w:sz w:val="28"/>
          <w:szCs w:val="28"/>
        </w:rPr>
        <w:t>о</w:t>
      </w:r>
      <w:r w:rsidRPr="00871630">
        <w:rPr>
          <w:rStyle w:val="FontStyle18"/>
          <w:rFonts w:ascii="Times New Roman" w:hAnsi="Times New Roman" w:cs="Times New Roman"/>
          <w:b w:val="0"/>
          <w:sz w:val="28"/>
          <w:szCs w:val="28"/>
        </w:rPr>
        <w:t>бие:</w:t>
      </w:r>
    </w:p>
    <w:p w:rsidR="00617113" w:rsidRPr="00871630" w:rsidRDefault="00617113" w:rsidP="00871630">
      <w:pPr>
        <w:pStyle w:val="Style2"/>
        <w:widowControl/>
        <w:ind w:firstLine="552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Моро М.И., Волкова СИ</w:t>
      </w:r>
      <w:proofErr w:type="gramStart"/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Степанова С.В., </w:t>
      </w:r>
      <w:proofErr w:type="spellStart"/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Бельтюкова</w:t>
      </w:r>
      <w:proofErr w:type="spellEnd"/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 Г.В. М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тематика. 4 класс: учебник для общеобразовательных учреждений. В 2-х частях. - М.: Просвещение. 2013.</w:t>
      </w:r>
    </w:p>
    <w:p w:rsidR="00617113" w:rsidRPr="00871630" w:rsidRDefault="00617113" w:rsidP="00871630">
      <w:pPr>
        <w:pStyle w:val="Style2"/>
        <w:widowControl/>
        <w:ind w:firstLine="562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617113" w:rsidRPr="004513BB" w:rsidRDefault="00617113" w:rsidP="00451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B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4513BB" w:rsidRPr="00871630" w:rsidRDefault="004513BB" w:rsidP="004513BB">
      <w:pPr>
        <w:pStyle w:val="Style9"/>
        <w:widowControl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663"/>
        <w:gridCol w:w="1701"/>
      </w:tblGrid>
      <w:tr w:rsidR="00617113" w:rsidRPr="00871630" w:rsidTr="004513BB">
        <w:tc>
          <w:tcPr>
            <w:tcW w:w="567" w:type="dxa"/>
          </w:tcPr>
          <w:p w:rsidR="00617113" w:rsidRPr="004513BB" w:rsidRDefault="00617113" w:rsidP="004513BB">
            <w:pPr>
              <w:pStyle w:val="Style4"/>
              <w:widowControl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617113" w:rsidRPr="004513BB" w:rsidRDefault="00617113" w:rsidP="004513BB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01" w:type="dxa"/>
          </w:tcPr>
          <w:p w:rsidR="00617113" w:rsidRPr="004513BB" w:rsidRDefault="00617113" w:rsidP="004513BB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617113" w:rsidRPr="00871630" w:rsidRDefault="00617113" w:rsidP="0087163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 от 1 до 1000. Повторение</w:t>
            </w:r>
          </w:p>
        </w:tc>
        <w:tc>
          <w:tcPr>
            <w:tcW w:w="1701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617113" w:rsidRPr="00871630" w:rsidRDefault="00617113" w:rsidP="0087163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Нумерация</w:t>
            </w:r>
          </w:p>
        </w:tc>
        <w:tc>
          <w:tcPr>
            <w:tcW w:w="1701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617113" w:rsidRPr="00871630" w:rsidRDefault="00617113" w:rsidP="0087163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</w:tc>
        <w:tc>
          <w:tcPr>
            <w:tcW w:w="1701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617113" w:rsidRPr="00871630" w:rsidRDefault="00617113" w:rsidP="0087163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Сложение и вычитание</w:t>
            </w:r>
          </w:p>
        </w:tc>
        <w:tc>
          <w:tcPr>
            <w:tcW w:w="1701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617113" w:rsidRPr="00871630" w:rsidRDefault="00617113" w:rsidP="0087163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Умножение и деление</w:t>
            </w:r>
          </w:p>
        </w:tc>
        <w:tc>
          <w:tcPr>
            <w:tcW w:w="1701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617113" w:rsidRPr="00871630" w:rsidRDefault="00617113" w:rsidP="0087163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701" w:type="dxa"/>
          </w:tcPr>
          <w:p w:rsidR="00617113" w:rsidRPr="00871630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7113" w:rsidRPr="00871630" w:rsidTr="004513BB">
        <w:tc>
          <w:tcPr>
            <w:tcW w:w="567" w:type="dxa"/>
          </w:tcPr>
          <w:p w:rsidR="00617113" w:rsidRPr="00871630" w:rsidRDefault="00617113" w:rsidP="00871630">
            <w:pPr>
              <w:pStyle w:val="Style5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17113" w:rsidRPr="004513BB" w:rsidRDefault="00617113" w:rsidP="004513BB">
            <w:pPr>
              <w:pStyle w:val="Style12"/>
              <w:widowControl/>
              <w:jc w:val="right"/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 w:rsidRPr="004513BB"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617113" w:rsidRPr="004513BB" w:rsidRDefault="00617113" w:rsidP="004513BB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 w:rsidRPr="004513BB"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</w:tr>
    </w:tbl>
    <w:p w:rsidR="00617113" w:rsidRDefault="00617113" w:rsidP="00871630">
      <w:pPr>
        <w:pStyle w:val="Style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17113" w:rsidRPr="004513BB" w:rsidRDefault="004B6287" w:rsidP="004B6287">
      <w:pPr>
        <w:pStyle w:val="Style11"/>
        <w:widowControl/>
        <w:spacing w:line="240" w:lineRule="auto"/>
        <w:jc w:val="left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FontStyle17"/>
          <w:rFonts w:ascii="Times New Roman" w:hAnsi="Times New Roman" w:cs="Times New Roman"/>
          <w:sz w:val="28"/>
          <w:szCs w:val="28"/>
        </w:rPr>
        <w:t>Содержание программы (136</w:t>
      </w:r>
      <w:r w:rsidR="00617113" w:rsidRPr="004513BB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617113" w:rsidRPr="004513BB">
        <w:rPr>
          <w:rStyle w:val="FontStyle18"/>
          <w:rFonts w:ascii="Times New Roman" w:hAnsi="Times New Roman" w:cs="Times New Roman"/>
          <w:sz w:val="28"/>
          <w:szCs w:val="28"/>
        </w:rPr>
        <w:t>часов)</w:t>
      </w:r>
    </w:p>
    <w:p w:rsidR="004513BB" w:rsidRPr="004513BB" w:rsidRDefault="00617113" w:rsidP="004513BB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Числа от </w:t>
      </w: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 xml:space="preserve">1 </w:t>
      </w: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до </w:t>
      </w: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>1000</w:t>
      </w:r>
      <w:r w:rsidR="004513BB"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 Повторение </w:t>
      </w:r>
      <w:r w:rsidR="004513BB" w:rsidRPr="004513BB">
        <w:rPr>
          <w:rStyle w:val="FontStyle14"/>
          <w:rFonts w:ascii="Times New Roman" w:hAnsi="Times New Roman" w:cs="Times New Roman"/>
          <w:sz w:val="28"/>
          <w:szCs w:val="28"/>
        </w:rPr>
        <w:t>(13 ч)</w:t>
      </w:r>
    </w:p>
    <w:p w:rsidR="00617113" w:rsidRPr="004513BB" w:rsidRDefault="004513BB" w:rsidP="004513BB">
      <w:pPr>
        <w:pStyle w:val="Style2"/>
        <w:widowControl/>
        <w:ind w:firstLine="562"/>
        <w:jc w:val="both"/>
        <w:rPr>
          <w:rStyle w:val="FontStyle17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Четыре арифметических действия. Порядок их выполнения в выражениях, с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держа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щих 2-4 действия. Письменные приёмы вычислений.</w:t>
      </w:r>
    </w:p>
    <w:p w:rsidR="00617113" w:rsidRPr="00871630" w:rsidRDefault="00617113" w:rsidP="00871630">
      <w:pPr>
        <w:pStyle w:val="Style7"/>
        <w:widowControl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Числа, которые больше </w:t>
      </w:r>
      <w:r w:rsidRPr="00871630">
        <w:rPr>
          <w:rStyle w:val="FontStyle17"/>
          <w:rFonts w:ascii="Times New Roman" w:hAnsi="Times New Roman" w:cs="Times New Roman"/>
          <w:b w:val="0"/>
          <w:sz w:val="28"/>
          <w:szCs w:val="28"/>
        </w:rPr>
        <w:t>1000</w:t>
      </w:r>
    </w:p>
    <w:p w:rsidR="00617113" w:rsidRPr="004513BB" w:rsidRDefault="00617113" w:rsidP="00871630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Нумерация 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>(11 ч)</w:t>
      </w:r>
    </w:p>
    <w:p w:rsidR="00617113" w:rsidRPr="00871630" w:rsidRDefault="00617113" w:rsidP="004513BB">
      <w:pPr>
        <w:pStyle w:val="Style2"/>
        <w:widowControl/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Новая счетная единица — тысяча.</w:t>
      </w:r>
    </w:p>
    <w:p w:rsidR="00617113" w:rsidRPr="00871630" w:rsidRDefault="00617113" w:rsidP="004513BB">
      <w:pPr>
        <w:pStyle w:val="Style8"/>
        <w:widowControl/>
        <w:spacing w:line="240" w:lineRule="auto"/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Разряды и классы: класс единиц, класс тысяч, класс миллионов и т. д. Чтение, запись и сравнение многозначных чисел.</w:t>
      </w:r>
    </w:p>
    <w:p w:rsidR="00617113" w:rsidRPr="00871630" w:rsidRDefault="00617113" w:rsidP="004513BB">
      <w:pPr>
        <w:pStyle w:val="Style8"/>
        <w:widowControl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617113" w:rsidRPr="004513BB" w:rsidRDefault="00617113" w:rsidP="00871630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lastRenderedPageBreak/>
        <w:t xml:space="preserve">Величины 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>(16 ч)</w:t>
      </w:r>
    </w:p>
    <w:p w:rsidR="00617113" w:rsidRPr="00871630" w:rsidRDefault="00617113" w:rsidP="00871630">
      <w:pPr>
        <w:pStyle w:val="Style2"/>
        <w:widowControl/>
        <w:ind w:firstLine="581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длины: миллиметр, сантиметр, дециметр, метр, километр. Соотн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шения </w:t>
      </w:r>
      <w:r w:rsidRPr="00871630">
        <w:rPr>
          <w:rStyle w:val="FontStyle18"/>
          <w:rFonts w:ascii="Times New Roman" w:hAnsi="Times New Roman" w:cs="Times New Roman"/>
          <w:b w:val="0"/>
          <w:sz w:val="28"/>
          <w:szCs w:val="28"/>
        </w:rPr>
        <w:t>ме</w:t>
      </w:r>
      <w:r w:rsidRPr="00871630">
        <w:rPr>
          <w:rStyle w:val="FontStyle18"/>
          <w:rFonts w:ascii="Times New Roman" w:hAnsi="Times New Roman" w:cs="Times New Roman"/>
          <w:b w:val="0"/>
          <w:sz w:val="28"/>
          <w:szCs w:val="28"/>
        </w:rPr>
        <w:softHyphen/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жду ними.</w:t>
      </w:r>
    </w:p>
    <w:p w:rsidR="00617113" w:rsidRPr="00871630" w:rsidRDefault="00617113" w:rsidP="00871630">
      <w:pPr>
        <w:pStyle w:val="Style2"/>
        <w:widowControl/>
        <w:ind w:firstLine="571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площади: квадратный миллиметр, квадратный сантиметр, квадра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т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ный деци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метр, квадратный метр, квадратный километр. Соотношения между ними.</w:t>
      </w:r>
    </w:p>
    <w:p w:rsidR="00617113" w:rsidRPr="00871630" w:rsidRDefault="00617113" w:rsidP="004513BB">
      <w:pPr>
        <w:pStyle w:val="Style2"/>
        <w:widowControl/>
        <w:ind w:firstLine="571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массы: грамм, килограмм, центнер, тонна. Соотношения между ними.</w:t>
      </w:r>
    </w:p>
    <w:p w:rsidR="00617113" w:rsidRPr="00871630" w:rsidRDefault="00617113" w:rsidP="004513BB">
      <w:pPr>
        <w:pStyle w:val="Style2"/>
        <w:widowControl/>
        <w:ind w:firstLine="571"/>
        <w:jc w:val="both"/>
        <w:rPr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времени: секунда, минута, час, сутки, месяц, год, век. Соотн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шения между ними. Задачи на определение начала, конца события, его продолжительн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сти.</w:t>
      </w:r>
    </w:p>
    <w:p w:rsidR="00617113" w:rsidRPr="004513BB" w:rsidRDefault="00617113" w:rsidP="00871630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Сложение и вычитание 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>(14 ч)</w:t>
      </w:r>
    </w:p>
    <w:p w:rsidR="00C858B6" w:rsidRPr="00871630" w:rsidRDefault="00617113" w:rsidP="004513BB">
      <w:pPr>
        <w:pStyle w:val="Style1"/>
        <w:widowControl/>
        <w:ind w:firstLine="528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Сложение и вычитание (обобщение и систематизация знаний): задачи, реша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мые сло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жением и вычитанием; сложение и вычитание с числом 0</w:t>
      </w:r>
      <w:r w:rsidR="00C858B6" w:rsidRPr="00871630">
        <w:rPr>
          <w:rStyle w:val="FontStyle14"/>
          <w:rFonts w:ascii="Times New Roman" w:hAnsi="Times New Roman" w:cs="Times New Roman"/>
          <w:sz w:val="28"/>
          <w:szCs w:val="28"/>
        </w:rPr>
        <w:t>; п</w:t>
      </w:r>
      <w:r w:rsidR="00C858B6" w:rsidRPr="00871630">
        <w:rPr>
          <w:rStyle w:val="FontStyle14"/>
          <w:rFonts w:ascii="Times New Roman" w:hAnsi="Times New Roman" w:cs="Times New Roman"/>
          <w:sz w:val="28"/>
          <w:szCs w:val="28"/>
        </w:rPr>
        <w:t>е</w:t>
      </w:r>
      <w:r w:rsidR="00C858B6" w:rsidRPr="00871630">
        <w:rPr>
          <w:rStyle w:val="FontStyle14"/>
          <w:rFonts w:ascii="Times New Roman" w:hAnsi="Times New Roman" w:cs="Times New Roman"/>
          <w:sz w:val="28"/>
          <w:szCs w:val="28"/>
        </w:rPr>
        <w:t>реместительное и сочетатель</w:t>
      </w:r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ное свойства сложения и их использование для рационализации </w:t>
      </w:r>
      <w:proofErr w:type="gramStart"/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в</w:t>
      </w:r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ы</w:t>
      </w:r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числении</w:t>
      </w:r>
      <w:proofErr w:type="gramEnd"/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; взаимосвязь между компонентами и результ</w:t>
      </w:r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а</w:t>
      </w:r>
      <w:r w:rsidR="00C858B6"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тами сложения и вычитания; способы проверки сложения и вычитания.</w:t>
      </w:r>
    </w:p>
    <w:p w:rsidR="00C858B6" w:rsidRPr="00871630" w:rsidRDefault="00C858B6" w:rsidP="004513BB">
      <w:pPr>
        <w:pStyle w:val="Style6"/>
        <w:widowControl/>
        <w:spacing w:line="240" w:lineRule="auto"/>
        <w:ind w:firstLine="528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уравнений вида:</w:t>
      </w:r>
    </w:p>
    <w:p w:rsidR="00C858B6" w:rsidRPr="00871630" w:rsidRDefault="00C858B6" w:rsidP="00871630">
      <w:pPr>
        <w:pStyle w:val="Style6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х</w:t>
      </w:r>
      <w:proofErr w:type="spellEnd"/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+ 312 = 654 + 79,</w:t>
      </w:r>
    </w:p>
    <w:p w:rsidR="00C858B6" w:rsidRPr="00871630" w:rsidRDefault="00C858B6" w:rsidP="00871630">
      <w:pPr>
        <w:pStyle w:val="Style6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729</w:t>
      </w:r>
      <w:r w:rsidRPr="00871630">
        <w:rPr>
          <w:rStyle w:val="FontStyle15"/>
          <w:rFonts w:ascii="Times New Roman" w:hAnsi="Times New Roman" w:cs="Times New Roman"/>
          <w:b w:val="0"/>
          <w:spacing w:val="60"/>
          <w:sz w:val="28"/>
          <w:szCs w:val="28"/>
        </w:rPr>
        <w:t>-х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= 217 + 163,</w:t>
      </w:r>
    </w:p>
    <w:p w:rsidR="00C858B6" w:rsidRPr="00871630" w:rsidRDefault="00C858B6" w:rsidP="00871630">
      <w:pPr>
        <w:pStyle w:val="Style6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71630">
        <w:rPr>
          <w:rStyle w:val="FontStyle15"/>
          <w:rFonts w:ascii="Times New Roman" w:hAnsi="Times New Roman" w:cs="Times New Roman"/>
          <w:b w:val="0"/>
          <w:spacing w:val="60"/>
          <w:sz w:val="28"/>
          <w:szCs w:val="28"/>
        </w:rPr>
        <w:t>х</w:t>
      </w:r>
      <w:proofErr w:type="spellEnd"/>
      <w:r w:rsidRPr="00871630">
        <w:rPr>
          <w:rStyle w:val="FontStyle15"/>
          <w:rFonts w:ascii="Times New Roman" w:hAnsi="Times New Roman" w:cs="Times New Roman"/>
          <w:b w:val="0"/>
          <w:spacing w:val="60"/>
          <w:sz w:val="28"/>
          <w:szCs w:val="28"/>
        </w:rPr>
        <w:t>-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137 = 500-140.</w:t>
      </w:r>
    </w:p>
    <w:p w:rsidR="00C858B6" w:rsidRPr="00871630" w:rsidRDefault="00C858B6" w:rsidP="00871630">
      <w:pPr>
        <w:pStyle w:val="Style6"/>
        <w:widowControl/>
        <w:spacing w:line="240" w:lineRule="auto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Устное сложение и вычитание чисел в случаях, сводимых к действиям в пр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делах 100, и письменное — в остальных случаях.</w:t>
      </w:r>
    </w:p>
    <w:p w:rsidR="00C858B6" w:rsidRPr="004513BB" w:rsidRDefault="00C858B6" w:rsidP="004513BB">
      <w:pPr>
        <w:pStyle w:val="Style6"/>
        <w:widowControl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Сложение и вычитание значений величин.</w:t>
      </w:r>
    </w:p>
    <w:p w:rsidR="00C858B6" w:rsidRPr="004513BB" w:rsidRDefault="00C858B6" w:rsidP="00871630">
      <w:pPr>
        <w:pStyle w:val="Style4"/>
        <w:widowControl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4513BB">
        <w:rPr>
          <w:rStyle w:val="FontStyle14"/>
          <w:rFonts w:ascii="Times New Roman" w:hAnsi="Times New Roman" w:cs="Times New Roman"/>
          <w:b/>
          <w:sz w:val="28"/>
          <w:szCs w:val="28"/>
        </w:rPr>
        <w:t xml:space="preserve">Умножение и деление </w:t>
      </w:r>
      <w:r w:rsidRPr="004513BB">
        <w:rPr>
          <w:rStyle w:val="FontStyle15"/>
          <w:rFonts w:ascii="Times New Roman" w:hAnsi="Times New Roman" w:cs="Times New Roman"/>
          <w:b w:val="0"/>
          <w:sz w:val="28"/>
          <w:szCs w:val="28"/>
        </w:rPr>
        <w:t>(74 ч)</w:t>
      </w:r>
    </w:p>
    <w:p w:rsidR="00C858B6" w:rsidRPr="00871630" w:rsidRDefault="00C858B6" w:rsidP="00871630">
      <w:pPr>
        <w:pStyle w:val="Style6"/>
        <w:widowControl/>
        <w:spacing w:line="240" w:lineRule="auto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Умножение и деление (обобщение и систематизация знаний): задачи, решаемые ум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ножением и делением; случаи умножения с числами 1 и 0; деление числа 0 и невозможность деления на 0; переместительное и сочетательное свойства умнож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ния, распределительное свойство умножения относительно сложения; рационал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и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зация вычислений на основе пере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становки множителей, умножения суммы на число и числа на сумму, деления суммы на чис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ло, умножения и деления числа на прои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з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ведение; взаимосвязь между компонентами и ре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зультатами умножения и деления; способы проверки у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м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ножения и деления.</w:t>
      </w:r>
    </w:p>
    <w:p w:rsidR="00C858B6" w:rsidRPr="00871630" w:rsidRDefault="00C858B6" w:rsidP="00871630">
      <w:pPr>
        <w:pStyle w:val="Style6"/>
        <w:widowControl/>
        <w:spacing w:line="240" w:lineRule="auto"/>
        <w:ind w:firstLine="562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Решение уравнений вида 6 - </w:t>
      </w:r>
      <w:proofErr w:type="spellStart"/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>х</w:t>
      </w:r>
      <w:proofErr w:type="spellEnd"/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= 429 +120, </w:t>
      </w:r>
      <w:proofErr w:type="spellStart"/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>х</w:t>
      </w:r>
      <w:proofErr w:type="spellEnd"/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18 = 270-50, 360:х=630:7 на основе взаи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мосвязей между компонентами и результатами действий.</w:t>
      </w:r>
    </w:p>
    <w:p w:rsidR="00C858B6" w:rsidRPr="00871630" w:rsidRDefault="00C858B6" w:rsidP="00871630">
      <w:pPr>
        <w:pStyle w:val="Style6"/>
        <w:widowControl/>
        <w:spacing w:line="240" w:lineRule="auto"/>
        <w:ind w:firstLine="552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C858B6" w:rsidRPr="00871630" w:rsidRDefault="00C858B6" w:rsidP="00871630">
      <w:pPr>
        <w:pStyle w:val="Style6"/>
        <w:widowControl/>
        <w:spacing w:line="240" w:lineRule="auto"/>
        <w:ind w:firstLine="55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Письменное умножение и деление на однозначное и двузначное число в пр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делах миллиона. Письменное умножение и деление на трехзначное число (в порядке ознаком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ления).</w:t>
      </w:r>
    </w:p>
    <w:p w:rsidR="00C858B6" w:rsidRPr="00871630" w:rsidRDefault="00C858B6" w:rsidP="004513BB">
      <w:pPr>
        <w:pStyle w:val="Style6"/>
        <w:widowControl/>
        <w:spacing w:line="240" w:lineRule="auto"/>
        <w:ind w:firstLine="55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Умножение и деление значений величин на однозначное число.</w:t>
      </w:r>
    </w:p>
    <w:p w:rsidR="00C858B6" w:rsidRPr="00871630" w:rsidRDefault="00C858B6" w:rsidP="004513BB">
      <w:pPr>
        <w:pStyle w:val="Style6"/>
        <w:widowControl/>
        <w:spacing w:line="240" w:lineRule="auto"/>
        <w:ind w:firstLine="55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Связь между величинами (скорость, время, расстояние; масса одного предмета, коли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чество предметов, масса всех предметов и др.). В течение всего года пров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о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дится:</w:t>
      </w:r>
    </w:p>
    <w:p w:rsidR="00C858B6" w:rsidRPr="00871630" w:rsidRDefault="00C858B6" w:rsidP="004513BB">
      <w:pPr>
        <w:pStyle w:val="Style7"/>
        <w:widowControl/>
        <w:numPr>
          <w:ilvl w:val="0"/>
          <w:numId w:val="3"/>
        </w:numPr>
        <w:tabs>
          <w:tab w:val="left" w:pos="691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вычисление значений числовых выражений в 2 — 4 действия (со ско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б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ками и без них), требующих применения всех изученных правил о порядке выполнения действий;</w:t>
      </w:r>
    </w:p>
    <w:p w:rsidR="00C858B6" w:rsidRPr="00871630" w:rsidRDefault="00C858B6" w:rsidP="004513BB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задач в одно действие, раскрывающих смысл арифметических де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й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ствий;</w:t>
      </w:r>
    </w:p>
    <w:p w:rsidR="00C858B6" w:rsidRPr="00871630" w:rsidRDefault="00C858B6" w:rsidP="004513BB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нахождение неизвестных компонентов действий;</w:t>
      </w:r>
    </w:p>
    <w:p w:rsidR="00C858B6" w:rsidRPr="00871630" w:rsidRDefault="00C858B6" w:rsidP="004513BB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240" w:lineRule="auto"/>
        <w:ind w:firstLine="56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отношения </w:t>
      </w:r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>больше, меньше, равно;</w:t>
      </w:r>
    </w:p>
    <w:p w:rsidR="00C858B6" w:rsidRPr="00871630" w:rsidRDefault="00C858B6" w:rsidP="004513BB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взаимосвязь между величинами;</w:t>
      </w:r>
    </w:p>
    <w:p w:rsidR="00C858B6" w:rsidRPr="00871630" w:rsidRDefault="00C858B6" w:rsidP="004513BB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lastRenderedPageBreak/>
        <w:t>решение задач в 2—4 действия;</w:t>
      </w:r>
    </w:p>
    <w:p w:rsidR="00C858B6" w:rsidRPr="00871630" w:rsidRDefault="00C858B6" w:rsidP="004513BB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задач на распознавание геометрических фигур в составе более сложных;</w:t>
      </w:r>
    </w:p>
    <w:p w:rsidR="00C858B6" w:rsidRPr="00871630" w:rsidRDefault="00C858B6" w:rsidP="004513BB">
      <w:pPr>
        <w:pStyle w:val="Style7"/>
        <w:widowControl/>
        <w:tabs>
          <w:tab w:val="left" w:pos="787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-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ab/>
        <w:t>разбиение фигуры на заданные части; составление заданной фигуры из 2 — 3 ее частей;</w:t>
      </w:r>
    </w:p>
    <w:p w:rsidR="00C858B6" w:rsidRPr="004513BB" w:rsidRDefault="00C858B6" w:rsidP="00871630">
      <w:pPr>
        <w:pStyle w:val="Style7"/>
        <w:widowControl/>
        <w:numPr>
          <w:ilvl w:val="0"/>
          <w:numId w:val="4"/>
        </w:numPr>
        <w:tabs>
          <w:tab w:val="left" w:pos="70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построение изученных фигур с помощью линейки и циркуля.</w:t>
      </w:r>
    </w:p>
    <w:p w:rsidR="00C858B6" w:rsidRPr="004513BB" w:rsidRDefault="00C858B6" w:rsidP="00871630">
      <w:pPr>
        <w:pStyle w:val="Style4"/>
        <w:widowControl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4513BB">
        <w:rPr>
          <w:rStyle w:val="FontStyle14"/>
          <w:rFonts w:ascii="Times New Roman" w:hAnsi="Times New Roman" w:cs="Times New Roman"/>
          <w:b/>
          <w:sz w:val="28"/>
          <w:szCs w:val="28"/>
        </w:rPr>
        <w:t xml:space="preserve">Итоговое повторение </w:t>
      </w:r>
      <w:r w:rsidRPr="004513BB">
        <w:rPr>
          <w:rStyle w:val="FontStyle15"/>
          <w:rFonts w:ascii="Times New Roman" w:hAnsi="Times New Roman" w:cs="Times New Roman"/>
          <w:b w:val="0"/>
          <w:sz w:val="28"/>
          <w:szCs w:val="28"/>
        </w:rPr>
        <w:t>(</w:t>
      </w:r>
      <w:r w:rsidR="004513BB" w:rsidRPr="004513BB">
        <w:rPr>
          <w:rStyle w:val="FontStyle15"/>
          <w:rFonts w:ascii="Times New Roman" w:hAnsi="Times New Roman" w:cs="Times New Roman"/>
          <w:b w:val="0"/>
          <w:sz w:val="28"/>
          <w:szCs w:val="28"/>
        </w:rPr>
        <w:t>12</w:t>
      </w:r>
      <w:r w:rsidRPr="004513BB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ч)</w:t>
      </w:r>
    </w:p>
    <w:p w:rsidR="00C858B6" w:rsidRPr="00871630" w:rsidRDefault="00C858B6" w:rsidP="00871630">
      <w:pPr>
        <w:pStyle w:val="Style5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8B6" w:rsidRPr="004513BB" w:rsidRDefault="00C858B6" w:rsidP="004513BB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4513BB">
        <w:rPr>
          <w:rStyle w:val="FontStyle13"/>
          <w:rFonts w:ascii="Times New Roman" w:hAnsi="Times New Roman" w:cs="Times New Roman"/>
          <w:sz w:val="28"/>
          <w:szCs w:val="28"/>
        </w:rPr>
        <w:t xml:space="preserve">Требования к уровню </w:t>
      </w:r>
      <w:r w:rsidRPr="004513BB">
        <w:rPr>
          <w:rStyle w:val="FontStyle12"/>
          <w:rFonts w:ascii="Times New Roman" w:hAnsi="Times New Roman" w:cs="Times New Roman"/>
          <w:b/>
          <w:sz w:val="28"/>
          <w:szCs w:val="28"/>
        </w:rPr>
        <w:t>подготовки</w:t>
      </w:r>
      <w:r w:rsidRPr="004513BB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4513BB">
        <w:rPr>
          <w:rStyle w:val="FontStyle13"/>
          <w:rFonts w:ascii="Times New Roman" w:hAnsi="Times New Roman" w:cs="Times New Roman"/>
          <w:sz w:val="28"/>
          <w:szCs w:val="28"/>
        </w:rPr>
        <w:t>учащихся</w:t>
      </w:r>
    </w:p>
    <w:p w:rsidR="00C858B6" w:rsidRPr="00871630" w:rsidRDefault="00C858B6" w:rsidP="00871630">
      <w:pPr>
        <w:pStyle w:val="Style4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858B6" w:rsidRPr="00871630" w:rsidRDefault="00C858B6" w:rsidP="00871630">
      <w:pPr>
        <w:pStyle w:val="Style4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4"/>
          <w:rFonts w:ascii="Times New Roman" w:hAnsi="Times New Roman" w:cs="Times New Roman"/>
          <w:b/>
          <w:sz w:val="28"/>
          <w:szCs w:val="28"/>
        </w:rPr>
        <w:t xml:space="preserve">К концу обучения в четвёртом классе </w:t>
      </w:r>
      <w:r w:rsidRPr="004513BB"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  <w:t xml:space="preserve">ученик </w:t>
      </w:r>
      <w:r w:rsidR="004513BB" w:rsidRPr="004513BB"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  <w:t>НАУЧИТСЯ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:</w:t>
      </w:r>
    </w:p>
    <w:p w:rsidR="00C858B6" w:rsidRPr="00871630" w:rsidRDefault="00C858B6" w:rsidP="004513BB">
      <w:pPr>
        <w:pStyle w:val="Style2"/>
        <w:widowControl/>
        <w:tabs>
          <w:tab w:val="left" w:pos="787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-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ab/>
        <w:t>читать, записывать и сравнивать числа в пределах миллиона; записывать р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зуль</w:t>
      </w:r>
      <w:r w:rsidR="004513BB">
        <w:rPr>
          <w:rStyle w:val="FontStyle15"/>
          <w:rFonts w:ascii="Times New Roman" w:hAnsi="Times New Roman" w:cs="Times New Roman"/>
          <w:b w:val="0"/>
          <w:sz w:val="28"/>
          <w:szCs w:val="28"/>
        </w:rPr>
        <w:t>т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ат сравнения, используя знаки &gt; (больше), &lt; (меньше), = (равно);</w:t>
      </w:r>
    </w:p>
    <w:p w:rsidR="00C858B6" w:rsidRPr="00871630" w:rsidRDefault="00C858B6" w:rsidP="004513BB">
      <w:pPr>
        <w:pStyle w:val="Style7"/>
        <w:widowControl/>
        <w:numPr>
          <w:ilvl w:val="0"/>
          <w:numId w:val="5"/>
        </w:numPr>
        <w:tabs>
          <w:tab w:val="left" w:pos="888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представлять любое трёхзначное число в виде суммы разрядных сл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а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гаемых;</w:t>
      </w:r>
    </w:p>
    <w:p w:rsidR="00C858B6" w:rsidRPr="00871630" w:rsidRDefault="00C858B6" w:rsidP="004513BB">
      <w:pPr>
        <w:pStyle w:val="Style7"/>
        <w:widowControl/>
        <w:numPr>
          <w:ilvl w:val="0"/>
          <w:numId w:val="5"/>
        </w:numPr>
        <w:tabs>
          <w:tab w:val="left" w:pos="888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объяснять, как образуется каждая следующая счётная единица;</w:t>
      </w:r>
    </w:p>
    <w:p w:rsidR="00C858B6" w:rsidRPr="00871630" w:rsidRDefault="00C858B6" w:rsidP="004513BB">
      <w:pPr>
        <w:pStyle w:val="Style7"/>
        <w:widowControl/>
        <w:numPr>
          <w:ilvl w:val="0"/>
          <w:numId w:val="5"/>
        </w:numPr>
        <w:tabs>
          <w:tab w:val="left" w:pos="888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пользоваться изученной математической терминологией;</w:t>
      </w:r>
    </w:p>
    <w:p w:rsidR="00617113" w:rsidRPr="00871630" w:rsidRDefault="00C858B6" w:rsidP="004513BB">
      <w:pPr>
        <w:pStyle w:val="Style2"/>
        <w:widowControl/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записывать и вычислять значения числовых выражений, содержащих 3-4 де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й</w:t>
      </w:r>
      <w:r w:rsidRPr="00871630">
        <w:rPr>
          <w:rStyle w:val="FontStyle15"/>
          <w:rFonts w:ascii="Times New Roman" w:hAnsi="Times New Roman" w:cs="Times New Roman"/>
          <w:b w:val="0"/>
          <w:sz w:val="28"/>
          <w:szCs w:val="28"/>
        </w:rPr>
        <w:t>ствия (со скобками и без них);</w:t>
      </w:r>
    </w:p>
    <w:p w:rsidR="005B30E9" w:rsidRPr="005B30E9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находить числовые значения буквенных выражений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вида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а + 3</w:t>
      </w:r>
      <w:r w:rsidR="005B30E9">
        <w:rPr>
          <w:rStyle w:val="FontStyle12"/>
          <w:rFonts w:ascii="Times New Roman" w:hAnsi="Times New Roman" w:cs="Times New Roman"/>
          <w:sz w:val="28"/>
          <w:szCs w:val="28"/>
        </w:rPr>
        <w:t xml:space="preserve">, 8 - г, </w:t>
      </w:r>
    </w:p>
    <w:p w:rsidR="00C858B6" w:rsidRPr="00871630" w:rsidRDefault="005B30E9" w:rsidP="005B30E9">
      <w:pPr>
        <w:pStyle w:val="Style1"/>
        <w:widowControl/>
        <w:tabs>
          <w:tab w:val="left" w:pos="902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2, </w:t>
      </w: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a</w:t>
      </w:r>
      <w:r w:rsidR="00C858B6"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+ о, с -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C858B6"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о, </w:t>
      </w: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k</w:t>
      </w:r>
      <w:r w:rsidR="00C858B6"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: </w:t>
      </w: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n</w:t>
      </w:r>
      <w:r w:rsidR="00C858B6"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при заданных числовых значениях входящих в них букв;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вычисления с нулём;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письменные вычисления (сложение и вычитание мног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значных чисел, умножение и деление многозначных чисел на однозначные и двузначные числа), проверку вычислений;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решать уравнения вида х±60 = 320, 125+х = 750, 2000-х= 1450, х-12 = 2400, х:5 = 420, 600:х = 25 на основе взаимосвязи между компонентами и 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зультатами действий;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решать задачи в 1—3 действия;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находить длину отрезка, ломаной, периметр многоугольника, в том числе прямо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угольника (квадрата);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находить площадь прямоугольника (квадрата), зная длины его сторон;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узнавать время по часам;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арифметические действия с величинами (сложение и 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читание значе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ний величин, умножение и деление значений величин на одн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значное число);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применять к решению текстовых задач знание изученных связей между 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личи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нами;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строить заданный отрезок;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строить на клетчатой бумаге прямоугольник (квадрат) по заданным длинам сторон.</w:t>
      </w:r>
    </w:p>
    <w:p w:rsidR="00C858B6" w:rsidRPr="00871630" w:rsidRDefault="00C858B6" w:rsidP="00871630">
      <w:pPr>
        <w:pStyle w:val="Style3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58B6" w:rsidRPr="004513BB" w:rsidRDefault="00C858B6" w:rsidP="004513BB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bCs w:val="0"/>
          <w:smallCaps w:val="0"/>
          <w:sz w:val="28"/>
          <w:szCs w:val="28"/>
          <w:u w:val="single"/>
        </w:rPr>
      </w:pPr>
      <w:r w:rsidRPr="004513BB">
        <w:rPr>
          <w:rFonts w:ascii="Times New Roman" w:hAnsi="Times New Roman" w:cs="Times New Roman"/>
          <w:b/>
          <w:sz w:val="28"/>
          <w:szCs w:val="28"/>
        </w:rPr>
        <w:t xml:space="preserve">К концу обучения в четвёртом классе </w:t>
      </w:r>
      <w:r w:rsidRPr="004513BB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 w:rsidR="004513BB" w:rsidRPr="00451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13BB">
        <w:rPr>
          <w:rFonts w:ascii="Times New Roman" w:hAnsi="Times New Roman" w:cs="Times New Roman"/>
          <w:b/>
          <w:sz w:val="28"/>
          <w:szCs w:val="28"/>
          <w:u w:val="single"/>
        </w:rPr>
        <w:t>получит</w:t>
      </w:r>
      <w:r w:rsidRPr="004513BB">
        <w:rPr>
          <w:rStyle w:val="FontStyle11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4513BB" w:rsidRPr="004513BB">
        <w:rPr>
          <w:rStyle w:val="FontStyle11"/>
          <w:rFonts w:ascii="Times New Roman" w:hAnsi="Times New Roman" w:cs="Times New Roman"/>
          <w:sz w:val="28"/>
          <w:szCs w:val="28"/>
          <w:u w:val="single"/>
        </w:rPr>
        <w:t xml:space="preserve">возможность </w:t>
      </w:r>
      <w:r w:rsidRPr="004513BB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научиться: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выделять признаки и свойства объектов (прямоугольник, его периметр, площадь и др.);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выявлять изменения, происходящие с объектами и устанавливать завис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мости ме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жду ними;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определять с помощью сравнения (сопоставления) их характерные призн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ки;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формировать речевые математические умения и навыки, высказывать су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ж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дения с использованием математических терминов и понятий, выделять слова (словосочетания и т. д.), помогающие понять его смысл; ставить 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просы по ходу выполнения задания;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выбирать доказательства верности или неверности выполненного действия, обос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новывать этапы решения задачи, уравнения и др.;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развивать организационные умения и навыки: планировать этапы пре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стоящей ра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боты, определять последовательность предстоящих действий;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осуществлять контроль и оценку правильности действий, поиск путей пр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одоления ошибок;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числений: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формировать и отрабатывать навыки устных и письменных вычислений табличные случаи умножения и деления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внетабличные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вычисления в пределах 100, </w:t>
      </w:r>
      <w:r w:rsidR="005B30E9" w:rsidRPr="00871630">
        <w:rPr>
          <w:rStyle w:val="FontStyle12"/>
          <w:rFonts w:ascii="Times New Roman" w:hAnsi="Times New Roman" w:cs="Times New Roman"/>
          <w:sz w:val="28"/>
          <w:szCs w:val="28"/>
        </w:rPr>
        <w:t>разнообразные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примеры на применение правил о порядке 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полнения действий в выражениях со скобками и без них:</w:t>
      </w:r>
    </w:p>
    <w:p w:rsidR="00C858B6" w:rsidRPr="00871630" w:rsidRDefault="00C858B6" w:rsidP="004513BB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пользоваться алгоритмами письменного сложения и вычитания мног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значных чи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сел, умножения и деления многозначного числа на однозначное и дв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у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значное числа;</w:t>
      </w:r>
    </w:p>
    <w:p w:rsidR="00C858B6" w:rsidRPr="004513BB" w:rsidRDefault="00C858B6" w:rsidP="00871630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я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тельности и по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вседневной жизни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для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:</w:t>
      </w:r>
    </w:p>
    <w:p w:rsidR="00C858B6" w:rsidRPr="00871630" w:rsidRDefault="00C858B6" w:rsidP="00871630">
      <w:pPr>
        <w:pStyle w:val="Style4"/>
        <w:widowControl/>
        <w:numPr>
          <w:ilvl w:val="0"/>
          <w:numId w:val="7"/>
        </w:numPr>
        <w:tabs>
          <w:tab w:val="left" w:pos="893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ориентировки в окружающем пространстве (планирование маршрута, 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бор пути передвижения и др.),</w:t>
      </w:r>
    </w:p>
    <w:p w:rsidR="00C858B6" w:rsidRPr="00871630" w:rsidRDefault="00C858B6" w:rsidP="00871630">
      <w:pPr>
        <w:pStyle w:val="Style4"/>
        <w:widowControl/>
        <w:numPr>
          <w:ilvl w:val="0"/>
          <w:numId w:val="7"/>
        </w:numPr>
        <w:tabs>
          <w:tab w:val="left" w:pos="893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сравнения и упорядочения объектов по разным признакам: длине, площади, массе вместимости;</w:t>
      </w:r>
    </w:p>
    <w:p w:rsidR="00C858B6" w:rsidRPr="00871630" w:rsidRDefault="00C858B6" w:rsidP="00871630">
      <w:pPr>
        <w:pStyle w:val="Style4"/>
        <w:widowControl/>
        <w:numPr>
          <w:ilvl w:val="0"/>
          <w:numId w:val="7"/>
        </w:numPr>
        <w:tabs>
          <w:tab w:val="left" w:pos="898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определения времени по часам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(В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часах и минутах).</w:t>
      </w:r>
    </w:p>
    <w:p w:rsidR="004513BB" w:rsidRDefault="004513BB" w:rsidP="004513BB">
      <w:pPr>
        <w:pStyle w:val="Style1"/>
        <w:widowControl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4513BB" w:rsidRDefault="004513BB" w:rsidP="004513BB">
      <w:pPr>
        <w:pStyle w:val="Style1"/>
        <w:widowControl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C858B6" w:rsidRPr="004513BB" w:rsidRDefault="00C858B6" w:rsidP="004B6287">
      <w:pPr>
        <w:pStyle w:val="Style1"/>
        <w:widowControl/>
        <w:rPr>
          <w:rStyle w:val="FontStyle11"/>
          <w:rFonts w:ascii="Times New Roman" w:hAnsi="Times New Roman" w:cs="Times New Roman"/>
          <w:sz w:val="28"/>
          <w:szCs w:val="28"/>
        </w:rPr>
      </w:pPr>
      <w:r w:rsidRPr="004513BB">
        <w:rPr>
          <w:rStyle w:val="FontStyle11"/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C858B6" w:rsidRPr="00871630" w:rsidRDefault="00C858B6" w:rsidP="004513BB">
      <w:pPr>
        <w:pStyle w:val="Style2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858B6" w:rsidRPr="005472C2" w:rsidRDefault="00C858B6" w:rsidP="005472C2">
      <w:pPr>
        <w:pStyle w:val="Style2"/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Программа обеспечивает достижение выпускниками начальной школы сл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е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дующих лич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 xml:space="preserve">ностных, </w:t>
      </w:r>
      <w:proofErr w:type="spell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метапредметных</w:t>
      </w:r>
      <w:proofErr w:type="spell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и предметных результатов</w:t>
      </w:r>
    </w:p>
    <w:p w:rsidR="005472C2" w:rsidRDefault="005472C2" w:rsidP="004513BB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C858B6" w:rsidRPr="005472C2" w:rsidRDefault="00C858B6" w:rsidP="004513BB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5472C2">
        <w:rPr>
          <w:rStyle w:val="FontStyle12"/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C858B6" w:rsidRPr="00871630" w:rsidRDefault="00C858B6" w:rsidP="005472C2">
      <w:pPr>
        <w:pStyle w:val="Style4"/>
        <w:widowControl/>
        <w:ind w:firstLine="533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Чувство гордости за свою Родину, российский народ и историю России. Осо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з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нание роли своей страны в мировом развитии, уважительное отношение к семей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ным ценностям, бережное отношение к окружающему миру. Целостное восприятие 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к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ружающего мира.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Развитая мотивация учебной деятельности и личностного смысла учения, з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интересо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Рефлексивная самооценка, умение анализировать свои действия и управлять ими.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Навыки сотрудничества </w:t>
      </w:r>
      <w:proofErr w:type="gram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со</w:t>
      </w:r>
      <w:proofErr w:type="gram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взрослыми и сверстниками.</w:t>
      </w:r>
    </w:p>
    <w:p w:rsidR="00C858B6" w:rsidRPr="005472C2" w:rsidRDefault="00C858B6" w:rsidP="005472C2">
      <w:pPr>
        <w:pStyle w:val="Style2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Установка на здоровый образ жизни, наличие мотивации к творческому труду, к работе на результат.</w:t>
      </w:r>
    </w:p>
    <w:p w:rsidR="005472C2" w:rsidRDefault="005472C2" w:rsidP="005472C2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C858B6" w:rsidRPr="005472C2" w:rsidRDefault="00C858B6" w:rsidP="005472C2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proofErr w:type="spellStart"/>
      <w:r w:rsidRPr="005472C2">
        <w:rPr>
          <w:rStyle w:val="FontStyle12"/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472C2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Способность принимать и сохранять цели и задачи учебной деятельности, н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ходить средства и способы её осуществления.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Овладение способами выполнения заданий творческого и поискового хара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к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тера.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Умения планировать, контролировать и оценивать учебные действия в соо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т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ветствии с поставленной задачей и условиями её выполнения, определять наиболее эффективные способы достижения результата.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Способность использовать знаково-символические средства представления информа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ции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для создания моделей изучаемых объектов и процессов, схем решения учебно-познавательных и практических задач.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Использование речевых средств и средств информационных и коммуникац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онных тех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нологий для решения коммуникативных и познавательных задач.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Использование различных способов поиска (в справочных источниках и 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т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крытом учебном информационном пространстве Интернета), сбора, обработки, анализа, организа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ции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 передачи информации в соответствии с ко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муникативными и познавательными зада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чами и технологиями учебного предмета, в том числе умение вводить текст с помощью кла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виатуры компьютера, фиксировать (запис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ы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вать) результаты измерения величин и анализ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</w:t>
      </w:r>
      <w:r w:rsidR="005472C2">
        <w:rPr>
          <w:rStyle w:val="FontStyle13"/>
          <w:rFonts w:ascii="Times New Roman" w:hAnsi="Times New Roman" w:cs="Times New Roman"/>
          <w:b w:val="0"/>
          <w:sz w:val="28"/>
          <w:szCs w:val="28"/>
        </w:rPr>
        <w:t>р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овать изображения, звуки, готовить своё выступление и выступать с аудио-, виде</w:t>
      </w:r>
      <w:proofErr w:type="gram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и гра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фическим сопровождением.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Овладение логическими действиями сравнения, анализа, синтеза, обо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б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щения, класси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фикации по родовидовым признакам, установления аналогий и причи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н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но-следственных свя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зей, построения рассуждений, отнесения к известным пон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я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тиям.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Готовность слушать собеседника и вести диалог; готовность признать во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з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можность су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Определение общей цели и путей её достижения: умение договариваться о распреде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лении функций и ролей в совместной деятельности, осуществлять взаи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ный контроль в со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вместной деятельности, адекватно оценивать собственное пов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е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дение и поведение окру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жающих.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Овладение начальными сведениями о сущности и особенностях объектов и процессов </w:t>
      </w:r>
      <w:proofErr w:type="spell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соответствии с содержанием учебного предмета «математика».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Овладение базовыми предметными и </w:t>
      </w:r>
      <w:proofErr w:type="spell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межпредметными</w:t>
      </w:r>
      <w:proofErr w:type="spell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понятиями, отража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ю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щими су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щественные связи и отношения между объектами и проце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сами.</w:t>
      </w:r>
    </w:p>
    <w:p w:rsidR="00C858B6" w:rsidRPr="00871630" w:rsidRDefault="00C858B6" w:rsidP="005472C2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Умение работать в материальной и информационной среде начального общего обра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зования (в том числе с учебными моделями) в соответствии с содержанием учебного пред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мета «Математика».</w:t>
      </w:r>
    </w:p>
    <w:p w:rsidR="005472C2" w:rsidRDefault="005472C2" w:rsidP="005472C2">
      <w:pPr>
        <w:rPr>
          <w:rFonts w:ascii="Times New Roman" w:hAnsi="Times New Roman" w:cs="Times New Roman"/>
          <w:b/>
          <w:sz w:val="28"/>
          <w:szCs w:val="28"/>
        </w:rPr>
      </w:pPr>
    </w:p>
    <w:p w:rsidR="00871630" w:rsidRPr="005472C2" w:rsidRDefault="00871630" w:rsidP="005472C2">
      <w:pPr>
        <w:rPr>
          <w:rFonts w:ascii="Times New Roman" w:hAnsi="Times New Roman" w:cs="Times New Roman"/>
          <w:b/>
          <w:sz w:val="28"/>
          <w:szCs w:val="28"/>
        </w:rPr>
      </w:pPr>
      <w:r w:rsidRPr="005472C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71630" w:rsidRPr="00871630" w:rsidRDefault="00871630" w:rsidP="005472C2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Использование приобретённых математических знаний для описания и объя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нения ок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ружающих предметов, процессов, явлений, а также для оценки их колич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ственных и про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странственных отношений.</w:t>
      </w:r>
    </w:p>
    <w:p w:rsidR="00871630" w:rsidRPr="00871630" w:rsidRDefault="00871630" w:rsidP="005472C2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мышления, простра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ственной: воображения и математической речи, основами счёта, измерения, пр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кидки результата и его оценки, наглядного представления данных в разной форме (таблицы, схемы, диаграммы записи и выполнения алгоритмов.</w:t>
      </w:r>
      <w:proofErr w:type="gramEnd"/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Приобретение начального опыта применения математических знаний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для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шение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учебно-познавательных и учебно-практических задач.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Умения выполнять устно и письменно арифметические действия с чи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лами и числовы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ми выражениями, решать текстовые задачи, выполнять и строить алг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ритмы и стратегии в игре; исследовать, распознавать и изобр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жать геометрические фигуры, работать с таблицами, схемами, графиками и диаграммами, цепочками; представлять, анализировать и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ин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терпретировать данные.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Приобретение первоначальных навыков работы на компьютере (набирать текст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на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клавиатуре, работать с меню, находить информацию по заданной теме, распеч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тывать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её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 принтере).</w:t>
      </w:r>
    </w:p>
    <w:p w:rsidR="00871630" w:rsidRPr="00871630" w:rsidRDefault="00871630" w:rsidP="005472C2">
      <w:pPr>
        <w:pStyle w:val="Style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2C2" w:rsidRPr="005472C2" w:rsidRDefault="00871630" w:rsidP="005472C2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5472C2">
        <w:rPr>
          <w:rStyle w:val="FontStyle13"/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результатов.</w:t>
      </w:r>
    </w:p>
    <w:p w:rsidR="00871630" w:rsidRPr="005472C2" w:rsidRDefault="00871630" w:rsidP="005472C2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5472C2">
        <w:rPr>
          <w:rStyle w:val="FontStyle13"/>
          <w:rFonts w:ascii="Times New Roman" w:hAnsi="Times New Roman" w:cs="Times New Roman"/>
          <w:sz w:val="28"/>
          <w:szCs w:val="28"/>
        </w:rPr>
        <w:t>Критерии оценивания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 соответствии с требованиями Стандарта, при оценке итоговых 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зультатов освоение программы по математике, должны учитываться психологические во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можности младшего школьника, нервно-психические пр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блемы, возникающие в процессе контроля, ситуативность эмоциональных реакций ребенка.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изучения мат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матики предпо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лагает комплексный уровневый подход к оценке результатов обучения. Объектом оцен</w:t>
      </w:r>
      <w:r w:rsidR="005B30E9">
        <w:rPr>
          <w:rStyle w:val="FontStyle12"/>
          <w:rFonts w:ascii="Times New Roman" w:hAnsi="Times New Roman" w:cs="Times New Roman"/>
          <w:sz w:val="28"/>
          <w:szCs w:val="28"/>
        </w:rPr>
        <w:t>ки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предметных результатов служит способность выпускников 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чальной школы решать учебно-познавательные и учебно-практические задачи. Оценк</w:t>
      </w:r>
      <w:r w:rsidR="005B30E9">
        <w:rPr>
          <w:rStyle w:val="FontStyle12"/>
          <w:rFonts w:ascii="Times New Roman" w:hAnsi="Times New Roman" w:cs="Times New Roman"/>
          <w:sz w:val="28"/>
          <w:szCs w:val="28"/>
        </w:rPr>
        <w:t>а индивидуальных образовательных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достижений ведётся «методом слож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ния», при котором фиксируется достижение опорного уровня и его превышение.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 соответствии с требованиями Стандарта, составляющей комплекса оценки достиже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ний являются материалы стартовой диагностики, промежуточных и ит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говых стандартизи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й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ствий.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ного раза в неделю </w:t>
      </w:r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форме самостоятельной работы или арифметического диктанта. Работы для текущего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кон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троля состоят из нескольких однотипных заданий, с помощью к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торых осуществляется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все!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сторонняя проверка только одного определенного ум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ния.</w:t>
      </w:r>
    </w:p>
    <w:p w:rsidR="00871630" w:rsidRPr="00871630" w:rsidRDefault="00871630" w:rsidP="005472C2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Тематический контроль по математике проводится в письменной форме. Для темати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ческих проверок выбираются узловые вопросы программы: приемы устных вычислений,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из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мерение величин и др. Проверочные работы позволяют проверить, например, знание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таб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личных случаев сложения, выч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тания, умножения и деления. В этом случае для обеспече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ния самостоятел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ь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ности учащихся подбирается несколько вариантов работы, каждый из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ко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торых содержит около тридцати примеров на сл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жение и вычитание или умножение и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деле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ние. На выполнение такой работы отв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дится </w:t>
      </w:r>
      <w:r w:rsidRPr="00871630">
        <w:rPr>
          <w:rStyle w:val="FontStyle12"/>
          <w:rFonts w:ascii="Times New Roman" w:hAnsi="Times New Roman" w:cs="Times New Roman"/>
          <w:spacing w:val="60"/>
          <w:sz w:val="28"/>
          <w:szCs w:val="28"/>
        </w:rPr>
        <w:t>5-6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минут урока.</w:t>
      </w:r>
    </w:p>
    <w:p w:rsidR="00871630" w:rsidRPr="00871630" w:rsidRDefault="00871630" w:rsidP="005472C2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Основанием для выставления итоговой оценки знаний служат результаты 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блюдений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у»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теля за повседневной работой учеников, устного опроса, текущих, диагностических и итого стандартизированных контрольных работ. Однако п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следним придается наибольшее значение.</w:t>
      </w:r>
    </w:p>
    <w:p w:rsidR="00871630" w:rsidRDefault="00871630" w:rsidP="005472C2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В конце года проводится итоговая комплексная проверочная работа на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ж</w:t>
      </w:r>
      <w:r w:rsidR="005B30E9">
        <w:rPr>
          <w:rStyle w:val="FontStyle12"/>
          <w:rFonts w:ascii="Times New Roman" w:hAnsi="Times New Roman" w:cs="Times New Roman"/>
          <w:sz w:val="28"/>
          <w:szCs w:val="28"/>
        </w:rPr>
        <w:t>предметной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основе. Одной из ее целей является оценка предметных и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метапре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метных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результатов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воения программы по математике в четвертом классе: сп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собность решать учеб практические и учебно-познавательные задачи,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сформир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ванность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обобщённых спосо</w:t>
      </w:r>
      <w:r w:rsidR="005B30E9">
        <w:rPr>
          <w:rStyle w:val="FontStyle12"/>
          <w:rFonts w:ascii="Times New Roman" w:hAnsi="Times New Roman" w:cs="Times New Roman"/>
          <w:sz w:val="28"/>
          <w:szCs w:val="28"/>
        </w:rPr>
        <w:t>бов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деятельности, коммуникативных и информацио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ных умений.</w:t>
      </w:r>
    </w:p>
    <w:p w:rsidR="005472C2" w:rsidRPr="00871630" w:rsidRDefault="005472C2" w:rsidP="005472C2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4B6287" w:rsidRDefault="004B6287" w:rsidP="005472C2">
      <w:pPr>
        <w:pStyle w:val="Style2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71630" w:rsidRDefault="00871630" w:rsidP="005472C2">
      <w:pPr>
        <w:pStyle w:val="Style2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5472C2">
        <w:rPr>
          <w:rStyle w:val="FontStyle13"/>
          <w:rFonts w:ascii="Times New Roman" w:hAnsi="Times New Roman" w:cs="Times New Roman"/>
          <w:sz w:val="28"/>
          <w:szCs w:val="28"/>
        </w:rPr>
        <w:t>Нормы оценок по математике</w:t>
      </w:r>
    </w:p>
    <w:p w:rsidR="005472C2" w:rsidRPr="005472C2" w:rsidRDefault="005472C2" w:rsidP="005472C2">
      <w:pPr>
        <w:pStyle w:val="Style2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33"/>
        <w:gridCol w:w="2462"/>
        <w:gridCol w:w="2462"/>
        <w:gridCol w:w="2323"/>
      </w:tblGrid>
      <w:tr w:rsidR="00871630" w:rsidRPr="005472C2" w:rsidTr="005472C2">
        <w:tc>
          <w:tcPr>
            <w:tcW w:w="2333" w:type="dxa"/>
          </w:tcPr>
          <w:p w:rsidR="00871630" w:rsidRPr="005472C2" w:rsidRDefault="00871630" w:rsidP="0054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Работа, состоящая из примеров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Работа, состоящая из задач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Комбинированная работа</w:t>
            </w:r>
          </w:p>
        </w:tc>
        <w:tc>
          <w:tcPr>
            <w:tcW w:w="2323" w:type="dxa"/>
          </w:tcPr>
          <w:p w:rsidR="00871630" w:rsidRPr="005472C2" w:rsidRDefault="00871630" w:rsidP="0054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Контрольный устный счет</w:t>
            </w:r>
          </w:p>
        </w:tc>
      </w:tr>
      <w:tr w:rsidR="00871630" w:rsidRPr="005472C2" w:rsidTr="005472C2">
        <w:tc>
          <w:tcPr>
            <w:tcW w:w="2333" w:type="dxa"/>
          </w:tcPr>
          <w:p w:rsidR="00871630" w:rsidRPr="005472C2" w:rsidRDefault="00344C76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1630" w:rsidRPr="005472C2">
              <w:rPr>
                <w:rFonts w:ascii="Times New Roman" w:hAnsi="Times New Roman" w:cs="Times New Roman"/>
                <w:sz w:val="28"/>
                <w:szCs w:val="28"/>
              </w:rPr>
              <w:t>5» - без ошибок.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«5» - без ошибок.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«5» - без ошибок</w:t>
            </w:r>
          </w:p>
        </w:tc>
        <w:tc>
          <w:tcPr>
            <w:tcW w:w="2323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«5» - без ошибок</w:t>
            </w:r>
          </w:p>
        </w:tc>
      </w:tr>
      <w:tr w:rsidR="00871630" w:rsidRPr="005472C2" w:rsidTr="005472C2">
        <w:tc>
          <w:tcPr>
            <w:tcW w:w="2333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«4» - 1 </w:t>
            </w:r>
            <w:proofErr w:type="gramStart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грубая</w:t>
            </w:r>
            <w:proofErr w:type="gramEnd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 и 1-2 негрубые ошибки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«4» -1-2 негрубые ошибки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«4» - 1 </w:t>
            </w:r>
            <w:proofErr w:type="gramStart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грубая</w:t>
            </w:r>
            <w:proofErr w:type="gramEnd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 и 1-2 негрубые ошибки, при этом грубых оши</w:t>
            </w:r>
            <w:r w:rsidRPr="005472C2">
              <w:rPr>
                <w:rFonts w:ascii="Times New Roman" w:hAnsi="Times New Roman" w:cs="Times New Roman"/>
                <w:sz w:val="28"/>
                <w:szCs w:val="28"/>
              </w:rPr>
              <w:softHyphen/>
              <w:t>бок не должно быть в задаче</w:t>
            </w:r>
          </w:p>
        </w:tc>
        <w:tc>
          <w:tcPr>
            <w:tcW w:w="2323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«4» - 1-2 ошибки</w:t>
            </w:r>
          </w:p>
        </w:tc>
      </w:tr>
      <w:tr w:rsidR="00FE4FD4" w:rsidRPr="005472C2" w:rsidTr="000F3CDB">
        <w:trPr>
          <w:trHeight w:val="1932"/>
        </w:trPr>
        <w:tc>
          <w:tcPr>
            <w:tcW w:w="2333" w:type="dxa"/>
          </w:tcPr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«3» - 2-3 грубые и</w:t>
            </w:r>
          </w:p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1-2 негрубые ошибки </w:t>
            </w:r>
            <w:proofErr w:type="spellStart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лп\л</w:t>
            </w:r>
            <w:proofErr w:type="spellEnd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 3 и более </w:t>
            </w:r>
            <w:proofErr w:type="gramStart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негру</w:t>
            </w:r>
            <w:r w:rsidRPr="005472C2">
              <w:rPr>
                <w:rFonts w:ascii="Times New Roman" w:hAnsi="Times New Roman" w:cs="Times New Roman"/>
                <w:sz w:val="28"/>
                <w:szCs w:val="28"/>
              </w:rPr>
              <w:softHyphen/>
              <w:t>бых</w:t>
            </w:r>
            <w:proofErr w:type="gramEnd"/>
            <w:r w:rsidRPr="005472C2">
              <w:rPr>
                <w:rFonts w:ascii="Times New Roman" w:hAnsi="Times New Roman" w:cs="Times New Roman"/>
                <w:sz w:val="28"/>
                <w:szCs w:val="28"/>
              </w:rPr>
              <w:t xml:space="preserve"> ошибки</w:t>
            </w:r>
          </w:p>
        </w:tc>
        <w:tc>
          <w:tcPr>
            <w:tcW w:w="2462" w:type="dxa"/>
          </w:tcPr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«3» - 1 грубая и</w:t>
            </w:r>
          </w:p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3-4 негрубые ошибки</w:t>
            </w:r>
          </w:p>
        </w:tc>
        <w:tc>
          <w:tcPr>
            <w:tcW w:w="2462" w:type="dxa"/>
          </w:tcPr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«3» - 2-3 грубые и</w:t>
            </w:r>
          </w:p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3-4 негрубые ошибки, при этом ход решения задачи должен быть ве</w:t>
            </w: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</w:p>
        </w:tc>
        <w:tc>
          <w:tcPr>
            <w:tcW w:w="2323" w:type="dxa"/>
          </w:tcPr>
          <w:p w:rsidR="00FE4FD4" w:rsidRPr="005472C2" w:rsidRDefault="00FE4FD4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«3» - 3-4 ошибки</w:t>
            </w:r>
          </w:p>
        </w:tc>
      </w:tr>
      <w:tr w:rsidR="00871630" w:rsidRPr="005472C2" w:rsidTr="005472C2">
        <w:tc>
          <w:tcPr>
            <w:tcW w:w="2333" w:type="dxa"/>
          </w:tcPr>
          <w:p w:rsidR="00871630" w:rsidRPr="005472C2" w:rsidRDefault="00344C76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1630" w:rsidRPr="005472C2">
              <w:rPr>
                <w:rFonts w:ascii="Times New Roman" w:hAnsi="Times New Roman" w:cs="Times New Roman"/>
                <w:sz w:val="28"/>
                <w:szCs w:val="28"/>
              </w:rPr>
              <w:t>2» - 4 и более гру</w:t>
            </w:r>
            <w:r w:rsidR="00871630" w:rsidRPr="005472C2">
              <w:rPr>
                <w:rFonts w:ascii="Times New Roman" w:hAnsi="Times New Roman" w:cs="Times New Roman"/>
                <w:sz w:val="28"/>
                <w:szCs w:val="28"/>
              </w:rPr>
              <w:softHyphen/>
              <w:t>бых ошибки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«2» - 2 и более грубых ошибки</w:t>
            </w:r>
          </w:p>
        </w:tc>
        <w:tc>
          <w:tcPr>
            <w:tcW w:w="2462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C2">
              <w:rPr>
                <w:rFonts w:ascii="Times New Roman" w:hAnsi="Times New Roman" w:cs="Times New Roman"/>
                <w:sz w:val="28"/>
                <w:szCs w:val="28"/>
              </w:rPr>
              <w:t>«2» - 4 грубые ошибки</w:t>
            </w:r>
          </w:p>
        </w:tc>
        <w:tc>
          <w:tcPr>
            <w:tcW w:w="2323" w:type="dxa"/>
          </w:tcPr>
          <w:p w:rsidR="00871630" w:rsidRPr="005472C2" w:rsidRDefault="00871630" w:rsidP="00547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630" w:rsidRPr="00871630" w:rsidRDefault="00871630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4B6287" w:rsidRDefault="004B6287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4B6287" w:rsidRDefault="004B6287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4B6287" w:rsidRDefault="004B6287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871630" w:rsidRPr="00871630" w:rsidRDefault="00871630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Г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рубые ошибки: 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вычислительные ошибки в примера</w:t>
      </w:r>
      <w:r w:rsidR="00FE4FD4">
        <w:rPr>
          <w:rStyle w:val="FontStyle14"/>
          <w:rFonts w:ascii="Times New Roman" w:hAnsi="Times New Roman" w:cs="Times New Roman"/>
          <w:sz w:val="28"/>
          <w:szCs w:val="28"/>
        </w:rPr>
        <w:t>х и задачах; порядок де</w:t>
      </w:r>
      <w:r w:rsidR="00FE4FD4">
        <w:rPr>
          <w:rStyle w:val="FontStyle14"/>
          <w:rFonts w:ascii="Times New Roman" w:hAnsi="Times New Roman" w:cs="Times New Roman"/>
          <w:sz w:val="28"/>
          <w:szCs w:val="28"/>
        </w:rPr>
        <w:t>й</w:t>
      </w:r>
      <w:r w:rsidR="00FE4FD4">
        <w:rPr>
          <w:rStyle w:val="FontStyle14"/>
          <w:rFonts w:ascii="Times New Roman" w:hAnsi="Times New Roman" w:cs="Times New Roman"/>
          <w:sz w:val="28"/>
          <w:szCs w:val="28"/>
        </w:rPr>
        <w:t xml:space="preserve">ствий, 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правильное решение задачи (пропуск действия, неправильный выбор де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й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ствий, лишние действия); не доведение до конца решения задачи, примера; нев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ы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полненное задание.</w:t>
      </w:r>
    </w:p>
    <w:p w:rsidR="00871630" w:rsidRPr="00871630" w:rsidRDefault="00871630" w:rsidP="00871630">
      <w:pPr>
        <w:pStyle w:val="Style6"/>
        <w:widowControl/>
        <w:spacing w:line="240" w:lineRule="auto"/>
        <w:ind w:firstLine="542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Негрубые ошибки: 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нерациональные приёмы вычисления; неправильная п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становка вопроса к действию при решении задачи; неверно оформленный ответ задачи; неправиль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ное списывание данных; не доведение до конца пр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образований.</w:t>
      </w:r>
    </w:p>
    <w:p w:rsidR="00871630" w:rsidRPr="00871630" w:rsidRDefault="00871630" w:rsidP="00871630">
      <w:pPr>
        <w:pStyle w:val="Style6"/>
        <w:widowControl/>
        <w:spacing w:line="240" w:lineRule="auto"/>
        <w:ind w:firstLine="518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За грамматические ошибки, допущенные в работе по математике, оценка не снижа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йся.</w:t>
      </w:r>
    </w:p>
    <w:p w:rsidR="00871630" w:rsidRDefault="00871630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За небрежно оформленную работу, несоблюдение правил орфографии и ка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л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лиграфии оценка снижается на один балл, но не ниже «3».</w:t>
      </w:r>
    </w:p>
    <w:p w:rsidR="00FE4FD4" w:rsidRPr="00871630" w:rsidRDefault="00FE4FD4" w:rsidP="00FE4FD4">
      <w:pPr>
        <w:pStyle w:val="Style6"/>
        <w:widowControl/>
        <w:spacing w:line="240" w:lineRule="auto"/>
        <w:ind w:firstLine="528"/>
        <w:rPr>
          <w:rFonts w:ascii="Times New Roman" w:hAnsi="Times New Roman" w:cs="Times New Roman"/>
          <w:sz w:val="28"/>
          <w:szCs w:val="28"/>
        </w:rPr>
      </w:pPr>
    </w:p>
    <w:p w:rsidR="00FE4FD4" w:rsidRPr="00871630" w:rsidRDefault="00FE4FD4" w:rsidP="00FE4FD4">
      <w:pPr>
        <w:pStyle w:val="Style6"/>
        <w:widowControl/>
        <w:spacing w:line="240" w:lineRule="auto"/>
        <w:ind w:firstLine="528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При тестировании 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все верные ответы берутся за 100%, отметка выста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в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ляется в соответствии с таблицей:</w:t>
      </w:r>
    </w:p>
    <w:p w:rsidR="00FE4FD4" w:rsidRPr="00FE4FD4" w:rsidRDefault="00FE4FD4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2977"/>
      </w:tblGrid>
      <w:tr w:rsidR="00871630" w:rsidRPr="00871630" w:rsidTr="00FE4FD4">
        <w:tc>
          <w:tcPr>
            <w:tcW w:w="4678" w:type="dxa"/>
          </w:tcPr>
          <w:p w:rsidR="00871630" w:rsidRPr="00FE4FD4" w:rsidRDefault="00871630" w:rsidP="00FE4FD4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E4FD4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871630" w:rsidRPr="00FE4FD4" w:rsidRDefault="00871630" w:rsidP="00FE4FD4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E4FD4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871630" w:rsidRPr="00871630" w:rsidTr="00FE4FD4">
        <w:tc>
          <w:tcPr>
            <w:tcW w:w="467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91-100%</w:t>
            </w:r>
          </w:p>
        </w:tc>
        <w:tc>
          <w:tcPr>
            <w:tcW w:w="297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871630" w:rsidRPr="00871630" w:rsidTr="00FE4FD4">
        <w:tc>
          <w:tcPr>
            <w:tcW w:w="467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76-90%</w:t>
            </w:r>
          </w:p>
        </w:tc>
        <w:tc>
          <w:tcPr>
            <w:tcW w:w="297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71630" w:rsidRPr="00871630" w:rsidTr="00FE4FD4">
        <w:tc>
          <w:tcPr>
            <w:tcW w:w="467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51-75%</w:t>
            </w:r>
          </w:p>
        </w:tc>
        <w:tc>
          <w:tcPr>
            <w:tcW w:w="297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871630" w:rsidRPr="00871630" w:rsidTr="00FE4FD4">
        <w:tc>
          <w:tcPr>
            <w:tcW w:w="467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менее 50%</w:t>
            </w:r>
          </w:p>
        </w:tc>
        <w:tc>
          <w:tcPr>
            <w:tcW w:w="297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871630" w:rsidRDefault="00871630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4B6287" w:rsidRDefault="004B6287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B6287" w:rsidRDefault="004B6287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B6287" w:rsidRDefault="004B6287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B6287" w:rsidRDefault="004B6287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B6287" w:rsidRDefault="004B6287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B6287" w:rsidRDefault="004B6287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FE4FD4" w:rsidRPr="00FE4FD4" w:rsidRDefault="00FE4FD4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FE4FD4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Количество контрольных и проверочных работ</w:t>
      </w:r>
    </w:p>
    <w:p w:rsidR="00FE4FD4" w:rsidRPr="00871630" w:rsidRDefault="00FE4FD4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66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860"/>
        <w:gridCol w:w="1842"/>
        <w:gridCol w:w="2127"/>
        <w:gridCol w:w="1842"/>
        <w:gridCol w:w="2328"/>
      </w:tblGrid>
      <w:tr w:rsidR="00FE4FD4" w:rsidRPr="00871630" w:rsidTr="00FE4FD4">
        <w:trPr>
          <w:trHeight w:val="675"/>
        </w:trPr>
        <w:tc>
          <w:tcPr>
            <w:tcW w:w="1267" w:type="dxa"/>
          </w:tcPr>
          <w:p w:rsidR="00FE4FD4" w:rsidRPr="00871630" w:rsidRDefault="00FE4FD4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FE4FD4" w:rsidRPr="00871630" w:rsidRDefault="00FE4FD4" w:rsidP="00FE4FD4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860" w:type="dxa"/>
          </w:tcPr>
          <w:p w:rsidR="00FE4FD4" w:rsidRPr="00871630" w:rsidRDefault="00FE4FD4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  <w:p w:rsidR="00FE4FD4" w:rsidRPr="00871630" w:rsidRDefault="00FE4FD4" w:rsidP="00FE4FD4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4FD4" w:rsidRPr="00871630" w:rsidRDefault="00FE4FD4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  <w:p w:rsidR="00FE4FD4" w:rsidRPr="00871630" w:rsidRDefault="00FE4FD4" w:rsidP="00FE4FD4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27" w:type="dxa"/>
          </w:tcPr>
          <w:p w:rsidR="00FE4FD4" w:rsidRPr="00871630" w:rsidRDefault="00FE4FD4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Математические</w:t>
            </w:r>
          </w:p>
          <w:p w:rsidR="00FE4FD4" w:rsidRPr="00871630" w:rsidRDefault="00FE4FD4" w:rsidP="00FE4FD4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диктанты</w:t>
            </w:r>
          </w:p>
        </w:tc>
        <w:tc>
          <w:tcPr>
            <w:tcW w:w="1842" w:type="dxa"/>
          </w:tcPr>
          <w:p w:rsidR="00FE4FD4" w:rsidRPr="00871630" w:rsidRDefault="00FE4FD4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Проверочные</w:t>
            </w:r>
          </w:p>
          <w:p w:rsidR="00FE4FD4" w:rsidRPr="00871630" w:rsidRDefault="00FE4FD4" w:rsidP="00FE4FD4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328" w:type="dxa"/>
          </w:tcPr>
          <w:p w:rsidR="00FE4FD4" w:rsidRPr="00871630" w:rsidRDefault="00FE4FD4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Диагностиче</w:t>
            </w: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ские работы</w:t>
            </w:r>
          </w:p>
        </w:tc>
      </w:tr>
      <w:tr w:rsidR="00871630" w:rsidRPr="00871630" w:rsidTr="00FE4FD4">
        <w:tc>
          <w:tcPr>
            <w:tcW w:w="1267" w:type="dxa"/>
          </w:tcPr>
          <w:p w:rsidR="00871630" w:rsidRPr="00FE4FD4" w:rsidRDefault="00871630" w:rsidP="00FE4FD4">
            <w:pPr>
              <w:rPr>
                <w:rFonts w:ascii="Times New Roman" w:hAnsi="Times New Roman" w:cs="Times New Roman"/>
              </w:rPr>
            </w:pPr>
            <w:r w:rsidRPr="00FE4FD4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860" w:type="dxa"/>
          </w:tcPr>
          <w:p w:rsidR="00871630" w:rsidRPr="00871630" w:rsidRDefault="00871630" w:rsidP="00FE4FD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871630" w:rsidRPr="00871630" w:rsidTr="00FE4FD4">
        <w:tc>
          <w:tcPr>
            <w:tcW w:w="1267" w:type="dxa"/>
          </w:tcPr>
          <w:p w:rsidR="00871630" w:rsidRPr="00FE4FD4" w:rsidRDefault="00871630" w:rsidP="00FE4FD4">
            <w:pPr>
              <w:rPr>
                <w:rFonts w:ascii="Times New Roman" w:hAnsi="Times New Roman" w:cs="Times New Roman"/>
              </w:rPr>
            </w:pPr>
            <w:r w:rsidRPr="00FE4FD4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860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871630" w:rsidRPr="00871630" w:rsidTr="00FE4FD4">
        <w:tc>
          <w:tcPr>
            <w:tcW w:w="1267" w:type="dxa"/>
          </w:tcPr>
          <w:p w:rsidR="00871630" w:rsidRPr="00FE4FD4" w:rsidRDefault="00871630" w:rsidP="00FE4FD4">
            <w:pPr>
              <w:rPr>
                <w:rFonts w:ascii="Times New Roman" w:hAnsi="Times New Roman" w:cs="Times New Roman"/>
              </w:rPr>
            </w:pPr>
            <w:r w:rsidRPr="00FE4FD4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860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871630" w:rsidRPr="00871630" w:rsidRDefault="00871630" w:rsidP="00FE4FD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630" w:rsidRPr="00871630" w:rsidTr="00FE4FD4">
        <w:tc>
          <w:tcPr>
            <w:tcW w:w="1267" w:type="dxa"/>
          </w:tcPr>
          <w:p w:rsidR="00871630" w:rsidRPr="00FE4FD4" w:rsidRDefault="00871630" w:rsidP="00FE4FD4">
            <w:pPr>
              <w:rPr>
                <w:rFonts w:ascii="Times New Roman" w:hAnsi="Times New Roman" w:cs="Times New Roman"/>
              </w:rPr>
            </w:pPr>
            <w:r w:rsidRPr="00FE4FD4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860" w:type="dxa"/>
          </w:tcPr>
          <w:p w:rsidR="00871630" w:rsidRPr="00871630" w:rsidRDefault="00871630" w:rsidP="00FE4FD4">
            <w:pPr>
              <w:pStyle w:val="Style2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871630" w:rsidRPr="00871630" w:rsidRDefault="00871630" w:rsidP="00FE4FD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1630"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871630" w:rsidRPr="00871630" w:rsidTr="00FE4FD4">
        <w:tc>
          <w:tcPr>
            <w:tcW w:w="1267" w:type="dxa"/>
          </w:tcPr>
          <w:p w:rsidR="00871630" w:rsidRPr="00FE4FD4" w:rsidRDefault="00871630" w:rsidP="00FE4FD4">
            <w:pPr>
              <w:pStyle w:val="Style5"/>
              <w:widowControl/>
              <w:spacing w:line="240" w:lineRule="auto"/>
              <w:jc w:val="right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FE4FD4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60" w:type="dxa"/>
          </w:tcPr>
          <w:p w:rsidR="00871630" w:rsidRPr="00FE4FD4" w:rsidRDefault="00871630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FE4FD4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871630" w:rsidRPr="00FE4FD4" w:rsidRDefault="00871630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FE4FD4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871630" w:rsidRPr="00FE4FD4" w:rsidRDefault="00871630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FE4FD4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871630" w:rsidRPr="00FE4FD4" w:rsidRDefault="00871630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FE4FD4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28" w:type="dxa"/>
          </w:tcPr>
          <w:p w:rsidR="00871630" w:rsidRPr="00FE4FD4" w:rsidRDefault="00871630" w:rsidP="00FE4FD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FE4FD4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71630" w:rsidRPr="00871630" w:rsidRDefault="00871630" w:rsidP="00871630">
      <w:pPr>
        <w:pStyle w:val="Style5"/>
        <w:widowControl/>
        <w:spacing w:line="240" w:lineRule="auto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FE4FD4" w:rsidRPr="00FE4FD4" w:rsidRDefault="00FE4FD4" w:rsidP="00FE4FD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FE4FD4">
        <w:rPr>
          <w:rStyle w:val="FontStyle13"/>
          <w:rFonts w:ascii="Times New Roman" w:hAnsi="Times New Roman" w:cs="Times New Roman"/>
          <w:sz w:val="28"/>
          <w:szCs w:val="28"/>
        </w:rPr>
        <w:t>Виды контрольно-измерительных материалов</w:t>
      </w:r>
    </w:p>
    <w:p w:rsidR="00871630" w:rsidRPr="00871630" w:rsidRDefault="00871630" w:rsidP="00871630">
      <w:pPr>
        <w:pStyle w:val="Style5"/>
        <w:widowControl/>
        <w:spacing w:line="240" w:lineRule="auto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40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3987"/>
        <w:gridCol w:w="5163"/>
      </w:tblGrid>
      <w:tr w:rsidR="00871630" w:rsidRPr="00871630" w:rsidTr="00FE4FD4">
        <w:tc>
          <w:tcPr>
            <w:tcW w:w="1258" w:type="dxa"/>
          </w:tcPr>
          <w:p w:rsidR="00871630" w:rsidRPr="00FE4FD4" w:rsidRDefault="00871630" w:rsidP="00FE4FD4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E4FD4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987" w:type="dxa"/>
          </w:tcPr>
          <w:p w:rsidR="00871630" w:rsidRPr="00FE4FD4" w:rsidRDefault="00871630" w:rsidP="00FE4FD4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E4FD4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5163" w:type="dxa"/>
          </w:tcPr>
          <w:p w:rsidR="00871630" w:rsidRPr="00FE4FD4" w:rsidRDefault="00871630" w:rsidP="00FE4FD4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E4FD4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Вводная диагностическая работа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 № 1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 № 2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Нумерация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Математический диктант №1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Нумерация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Нумерация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За 1 четверть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Математический диктант №2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За 1 четверть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 № 3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 № 4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Сложение и вычитание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Сложение и вычитание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Математический диктант №3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За 2 четверть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За 2 четверть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 № 5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Умножение и деление на однозначное число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Умножение и деление на однозначное число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 №6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Скорость. Время. Расстояние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Проверочная работа № 7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Деление на числа, оканчивающиеся н</w:t>
            </w: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 № 4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За 3 четверть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Тест № 4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За 3 четверть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 № 5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Умножение и деление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Проверочная работа № 8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 № 6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Умножение и деление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Умножение и деление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 № 7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871630" w:rsidRPr="00871630" w:rsidTr="00FE4FD4">
        <w:tc>
          <w:tcPr>
            <w:tcW w:w="1258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987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р</w:t>
            </w: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  <w:tc>
          <w:tcPr>
            <w:tcW w:w="5163" w:type="dxa"/>
          </w:tcPr>
          <w:p w:rsidR="00871630" w:rsidRPr="00871630" w:rsidRDefault="00871630" w:rsidP="00871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</w:tbl>
    <w:p w:rsidR="00871630" w:rsidRPr="00871630" w:rsidRDefault="00871630" w:rsidP="00871630">
      <w:pPr>
        <w:pStyle w:val="Style6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C858B6" w:rsidRPr="00871630" w:rsidRDefault="00C858B6" w:rsidP="00871630">
      <w:pPr>
        <w:pStyle w:val="Style2"/>
        <w:widowControl/>
        <w:ind w:firstLine="576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677B03" w:rsidRDefault="00677B03" w:rsidP="00677B03">
      <w:pPr>
        <w:pStyle w:val="Style1"/>
        <w:widowControl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Материально-техническое обеспечение образовательного процесса</w:t>
      </w:r>
    </w:p>
    <w:p w:rsidR="00677B03" w:rsidRDefault="00677B03" w:rsidP="00677B03">
      <w:pPr>
        <w:pStyle w:val="Style2"/>
        <w:widowControl/>
        <w:jc w:val="center"/>
        <w:rPr>
          <w:rStyle w:val="FontStyle12"/>
          <w:rFonts w:ascii="Times New Roman" w:hAnsi="Times New Roman" w:cs="Times New Roman"/>
        </w:rPr>
      </w:pPr>
    </w:p>
    <w:p w:rsidR="00677B03" w:rsidRDefault="00677B03" w:rsidP="00677B03">
      <w:pPr>
        <w:pStyle w:val="Style2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Печатные пособия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таблицы гигиенических требований к положению тетради, ручки, к пр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а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вильной по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садке;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демонстрационный материал (картинки предметные, таблицы) в соотве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т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ствии с </w:t>
      </w:r>
      <w:proofErr w:type="spellStart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новными</w:t>
      </w:r>
      <w:proofErr w:type="spellEnd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темами программы обучения;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карточки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с заданиями по математике для 4 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класса.</w:t>
      </w:r>
    </w:p>
    <w:p w:rsidR="00677B03" w:rsidRPr="00677B03" w:rsidRDefault="00677B03" w:rsidP="00677B03">
      <w:pPr>
        <w:pStyle w:val="Style6"/>
        <w:widowControl/>
        <w:spacing w:line="240" w:lineRule="auto"/>
        <w:jc w:val="center"/>
      </w:pPr>
    </w:p>
    <w:p w:rsidR="00677B03" w:rsidRDefault="00677B03" w:rsidP="00677B03">
      <w:pPr>
        <w:pStyle w:val="Style6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677B03" w:rsidRPr="00677B03" w:rsidRDefault="00677B03" w:rsidP="00677B03">
      <w:pPr>
        <w:pStyle w:val="Style7"/>
        <w:widowControl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Оборудование рабочего места учителя: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классная доска с креплениями для таблиц;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магнитная доска;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персональный компьютер с принтером;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ксерокс;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  <w:lang w:val="en-US" w:eastAsia="en-US"/>
        </w:rPr>
        <w:t>CD/DVD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  <w:lang w:eastAsia="en-US"/>
        </w:rPr>
        <w:t>-проигрыватель;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телевизор с диагональю не менее 72 см;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проектор для демонстрации слайдов;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мультимедийный</w:t>
      </w:r>
      <w:proofErr w:type="spellEnd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проектор;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экспозиционный экран размером 150x150 см.</w:t>
      </w:r>
    </w:p>
    <w:p w:rsidR="00677B03" w:rsidRDefault="00677B03" w:rsidP="00677B03">
      <w:pPr>
        <w:pStyle w:val="Style9"/>
        <w:widowControl/>
        <w:jc w:val="center"/>
      </w:pPr>
    </w:p>
    <w:p w:rsidR="00677B03" w:rsidRDefault="00677B03" w:rsidP="00677B03">
      <w:pPr>
        <w:pStyle w:val="Style9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Экранно-звуковые пособия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видеофильмы, соответствующие содержанию программы по математике;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слайды (диапозитивы), соответствующие содержанию программы по мат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е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матике;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мультимедийные</w:t>
      </w:r>
      <w:proofErr w:type="spellEnd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(цифровые) образовательные ресурсы, соответствующие с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о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держанию программы по математике.</w:t>
      </w:r>
    </w:p>
    <w:p w:rsidR="00677B03" w:rsidRDefault="00677B03" w:rsidP="00677B03">
      <w:pPr>
        <w:pStyle w:val="Style5"/>
        <w:widowControl/>
        <w:spacing w:line="240" w:lineRule="auto"/>
        <w:jc w:val="center"/>
      </w:pPr>
    </w:p>
    <w:p w:rsidR="00677B03" w:rsidRDefault="00677B03" w:rsidP="00677B03">
      <w:pPr>
        <w:pStyle w:val="Style5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Учебно-практическое оборудование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простейшие школьные инструменты: ручка, карандаши цветные и простой, л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и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нейка, треугольники, ластик;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материалы: бумага (писчая).</w:t>
      </w:r>
    </w:p>
    <w:p w:rsidR="00677B03" w:rsidRDefault="00677B03" w:rsidP="00677B03">
      <w:pPr>
        <w:pStyle w:val="Style9"/>
        <w:widowControl/>
        <w:jc w:val="center"/>
      </w:pPr>
    </w:p>
    <w:p w:rsidR="00677B03" w:rsidRDefault="00677B03" w:rsidP="00677B03">
      <w:pPr>
        <w:pStyle w:val="Style9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Демонстрационные пособия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объекты, предназначенные для демонстрации счёта;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наглядные пособия для изучения состава чисел;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демонстрационные измерительные инструменты и приспособления (разм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е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ченные неразмеченные линейки, циркуль, набор угольников, мерки);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демонстрационные пособия для изучения геометрических величин (длины, </w:t>
      </w:r>
      <w:proofErr w:type="spellStart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площ</w:t>
      </w:r>
      <w:proofErr w:type="spellEnd"/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периметра);</w:t>
      </w:r>
    </w:p>
    <w:p w:rsidR="00677B03" w:rsidRPr="00677B03" w:rsidRDefault="00677B03" w:rsidP="00677B03">
      <w:pPr>
        <w:pStyle w:val="Style7"/>
        <w:widowControl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-демонстрационная таблица умножения, таблица Пифагора;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демонстрационные пособия для изучения геометрических фигур и тел.</w:t>
      </w:r>
    </w:p>
    <w:p w:rsidR="00677B03" w:rsidRDefault="00677B03" w:rsidP="00677B03">
      <w:pPr>
        <w:pStyle w:val="Style8"/>
        <w:widowControl/>
        <w:jc w:val="center"/>
      </w:pPr>
    </w:p>
    <w:p w:rsidR="00677B03" w:rsidRDefault="00677B03" w:rsidP="00677B03">
      <w:pPr>
        <w:pStyle w:val="Style8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Оборудование класса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ученические столы двухместные с комплектом стульев;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стол учительский с тумбой;</w:t>
      </w:r>
    </w:p>
    <w:p w:rsidR="00677B03" w:rsidRPr="00677B03" w:rsidRDefault="00677B03" w:rsidP="00677B03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шкафы для хранения учебников, дидактических материалов, пособий, учебного </w:t>
      </w:r>
      <w:r w:rsidRPr="00677B03">
        <w:rPr>
          <w:rStyle w:val="FontStyle14"/>
          <w:rFonts w:ascii="Times New Roman" w:hAnsi="Times New Roman" w:cs="Times New Roman"/>
          <w:sz w:val="28"/>
          <w:szCs w:val="28"/>
        </w:rPr>
        <w:t>об</w:t>
      </w:r>
      <w:r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рудования и пр.;</w:t>
      </w:r>
    </w:p>
    <w:p w:rsidR="00677B03" w:rsidRPr="004B6287" w:rsidRDefault="00677B03" w:rsidP="004B6287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настенные доски (полки) для вывешивания иллюстративного материала.</w:t>
      </w:r>
    </w:p>
    <w:sectPr w:rsidR="00677B03" w:rsidRPr="004B6287" w:rsidSect="004B6287">
      <w:type w:val="continuous"/>
      <w:pgSz w:w="11905" w:h="16837"/>
      <w:pgMar w:top="426" w:right="990" w:bottom="284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1AE" w:rsidRDefault="00F371AE">
      <w:r>
        <w:separator/>
      </w:r>
    </w:p>
  </w:endnote>
  <w:endnote w:type="continuationSeparator" w:id="1">
    <w:p w:rsidR="00F371AE" w:rsidRDefault="00F37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1AE" w:rsidRDefault="00F371AE">
      <w:r>
        <w:separator/>
      </w:r>
    </w:p>
  </w:footnote>
  <w:footnote w:type="continuationSeparator" w:id="1">
    <w:p w:rsidR="00F371AE" w:rsidRDefault="00F37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36DA5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36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17113"/>
    <w:rsid w:val="00327570"/>
    <w:rsid w:val="00344C76"/>
    <w:rsid w:val="003469E0"/>
    <w:rsid w:val="004513BB"/>
    <w:rsid w:val="004B6287"/>
    <w:rsid w:val="005472C2"/>
    <w:rsid w:val="005B30E9"/>
    <w:rsid w:val="00617113"/>
    <w:rsid w:val="00677B03"/>
    <w:rsid w:val="007D711D"/>
    <w:rsid w:val="00871630"/>
    <w:rsid w:val="008A0BEA"/>
    <w:rsid w:val="008E5200"/>
    <w:rsid w:val="009B580F"/>
    <w:rsid w:val="00B142FF"/>
    <w:rsid w:val="00C858B6"/>
    <w:rsid w:val="00DE3628"/>
    <w:rsid w:val="00F371AE"/>
    <w:rsid w:val="00FE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F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580F"/>
  </w:style>
  <w:style w:type="paragraph" w:customStyle="1" w:styleId="Style2">
    <w:name w:val="Style2"/>
    <w:basedOn w:val="a"/>
    <w:uiPriority w:val="99"/>
    <w:rsid w:val="009B580F"/>
  </w:style>
  <w:style w:type="paragraph" w:customStyle="1" w:styleId="Style3">
    <w:name w:val="Style3"/>
    <w:basedOn w:val="a"/>
    <w:uiPriority w:val="99"/>
    <w:rsid w:val="009B580F"/>
    <w:pPr>
      <w:spacing w:line="254" w:lineRule="exact"/>
      <w:ind w:firstLine="528"/>
      <w:jc w:val="both"/>
    </w:pPr>
  </w:style>
  <w:style w:type="paragraph" w:customStyle="1" w:styleId="Style4">
    <w:name w:val="Style4"/>
    <w:basedOn w:val="a"/>
    <w:uiPriority w:val="99"/>
    <w:rsid w:val="009B580F"/>
  </w:style>
  <w:style w:type="paragraph" w:customStyle="1" w:styleId="Style5">
    <w:name w:val="Style5"/>
    <w:basedOn w:val="a"/>
    <w:uiPriority w:val="99"/>
    <w:rsid w:val="009B580F"/>
    <w:pPr>
      <w:spacing w:line="269" w:lineRule="exact"/>
    </w:pPr>
  </w:style>
  <w:style w:type="paragraph" w:customStyle="1" w:styleId="Style6">
    <w:name w:val="Style6"/>
    <w:basedOn w:val="a"/>
    <w:uiPriority w:val="99"/>
    <w:rsid w:val="009B580F"/>
    <w:pPr>
      <w:spacing w:line="253" w:lineRule="exact"/>
      <w:ind w:firstLine="547"/>
      <w:jc w:val="both"/>
    </w:pPr>
  </w:style>
  <w:style w:type="character" w:customStyle="1" w:styleId="FontStyle11">
    <w:name w:val="Font Style11"/>
    <w:basedOn w:val="a0"/>
    <w:uiPriority w:val="99"/>
    <w:rsid w:val="009B580F"/>
    <w:rPr>
      <w:rFonts w:ascii="Arial" w:hAnsi="Arial" w:cs="Arial"/>
      <w:b/>
      <w:bCs/>
      <w:smallCaps/>
      <w:sz w:val="22"/>
      <w:szCs w:val="22"/>
    </w:rPr>
  </w:style>
  <w:style w:type="character" w:customStyle="1" w:styleId="FontStyle12">
    <w:name w:val="Font Style12"/>
    <w:basedOn w:val="a0"/>
    <w:uiPriority w:val="99"/>
    <w:rsid w:val="009B580F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9B580F"/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9B580F"/>
    <w:rPr>
      <w:color w:val="0066CC"/>
      <w:u w:val="single"/>
    </w:rPr>
  </w:style>
  <w:style w:type="paragraph" w:customStyle="1" w:styleId="Style7">
    <w:name w:val="Style7"/>
    <w:basedOn w:val="a"/>
    <w:uiPriority w:val="99"/>
    <w:rsid w:val="00617113"/>
  </w:style>
  <w:style w:type="paragraph" w:customStyle="1" w:styleId="Style8">
    <w:name w:val="Style8"/>
    <w:basedOn w:val="a"/>
    <w:uiPriority w:val="99"/>
    <w:rsid w:val="00617113"/>
    <w:pPr>
      <w:spacing w:line="254" w:lineRule="exact"/>
    </w:pPr>
  </w:style>
  <w:style w:type="paragraph" w:customStyle="1" w:styleId="Style9">
    <w:name w:val="Style9"/>
    <w:basedOn w:val="a"/>
    <w:uiPriority w:val="99"/>
    <w:rsid w:val="00617113"/>
  </w:style>
  <w:style w:type="paragraph" w:customStyle="1" w:styleId="Style11">
    <w:name w:val="Style11"/>
    <w:basedOn w:val="a"/>
    <w:uiPriority w:val="99"/>
    <w:rsid w:val="00617113"/>
    <w:pPr>
      <w:spacing w:line="494" w:lineRule="exact"/>
      <w:jc w:val="center"/>
    </w:pPr>
  </w:style>
  <w:style w:type="paragraph" w:customStyle="1" w:styleId="Style12">
    <w:name w:val="Style12"/>
    <w:basedOn w:val="a"/>
    <w:uiPriority w:val="99"/>
    <w:rsid w:val="00617113"/>
  </w:style>
  <w:style w:type="character" w:customStyle="1" w:styleId="FontStyle14">
    <w:name w:val="Font Style14"/>
    <w:basedOn w:val="a0"/>
    <w:uiPriority w:val="99"/>
    <w:rsid w:val="00617113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617113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617113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617113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617113"/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171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7113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171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7113"/>
    <w:rPr>
      <w:rFonts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3095</Words>
  <Characters>20743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Ainara</cp:lastModifiedBy>
  <cp:revision>2</cp:revision>
  <cp:lastPrinted>2017-10-31T09:44:00Z</cp:lastPrinted>
  <dcterms:created xsi:type="dcterms:W3CDTF">2017-10-31T09:46:00Z</dcterms:created>
  <dcterms:modified xsi:type="dcterms:W3CDTF">2017-10-31T09:46:00Z</dcterms:modified>
</cp:coreProperties>
</file>