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7" w:rsidRDefault="00FE3C94" w:rsidP="00D831C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</w:t>
      </w: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Pr="00523702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РАБОЧАЯ ПРОГРАММА</w:t>
      </w:r>
    </w:p>
    <w:p w:rsidR="00D831C7" w:rsidRPr="00523702" w:rsidRDefault="00D831C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52"/>
          <w:szCs w:val="52"/>
          <w:lang w:val="ru-RU"/>
        </w:rPr>
      </w:pPr>
    </w:p>
    <w:p w:rsidR="00AA3547" w:rsidRPr="00523702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по предмету «Обществознание»</w:t>
      </w:r>
    </w:p>
    <w:p w:rsidR="00AA3547" w:rsidRPr="00523702" w:rsidRDefault="00AA3547" w:rsidP="00AA354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для 11 класса</w:t>
      </w:r>
    </w:p>
    <w:p w:rsidR="00D831C7" w:rsidRPr="00523702" w:rsidRDefault="00D831C7" w:rsidP="00D831C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(базовый уровень)</w:t>
      </w:r>
    </w:p>
    <w:p w:rsidR="00D831C7" w:rsidRPr="00523702" w:rsidRDefault="00D831C7" w:rsidP="00AA3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</w:p>
    <w:p w:rsidR="00AA3547" w:rsidRPr="00523702" w:rsidRDefault="00AA3547" w:rsidP="00AA3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b/>
          <w:sz w:val="52"/>
          <w:szCs w:val="52"/>
          <w:lang w:val="ru-RU"/>
        </w:rPr>
      </w:pP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на 201</w:t>
      </w:r>
      <w:r w:rsidR="00D831C7"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8</w:t>
      </w: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 xml:space="preserve"> – 201</w:t>
      </w:r>
      <w:r w:rsidR="00D831C7"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>9</w:t>
      </w:r>
      <w:r w:rsidRPr="00523702">
        <w:rPr>
          <w:rFonts w:ascii="Times New Roman" w:eastAsia="Times New Roman" w:hAnsi="Times New Roman"/>
          <w:b/>
          <w:sz w:val="52"/>
          <w:szCs w:val="52"/>
          <w:lang w:val="ru-RU"/>
        </w:rPr>
        <w:t xml:space="preserve"> уч год</w:t>
      </w:r>
    </w:p>
    <w:p w:rsidR="00AA3547" w:rsidRPr="00523702" w:rsidRDefault="00AA3547" w:rsidP="00AA3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b/>
          <w:sz w:val="52"/>
          <w:szCs w:val="52"/>
          <w:u w:val="single"/>
          <w:lang w:val="ru-RU"/>
        </w:rPr>
      </w:pPr>
    </w:p>
    <w:p w:rsidR="00AA3547" w:rsidRPr="00523702" w:rsidRDefault="00AA3547" w:rsidP="00AA3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52"/>
          <w:szCs w:val="52"/>
          <w:lang w:val="ru-RU"/>
        </w:rPr>
      </w:pPr>
    </w:p>
    <w:p w:rsidR="00AA3547" w:rsidRPr="00523702" w:rsidRDefault="00AA3547" w:rsidP="00AA3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52"/>
          <w:szCs w:val="52"/>
          <w:lang w:val="ru-RU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D831C7" w:rsidRDefault="00D831C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D831C7" w:rsidRDefault="00D831C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D831C7" w:rsidRDefault="00D831C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ru-RU"/>
        </w:rPr>
      </w:pPr>
    </w:p>
    <w:p w:rsidR="00C248B3" w:rsidRDefault="00C72DFE" w:rsidP="00C72DFE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                                          </w:t>
      </w:r>
    </w:p>
    <w:p w:rsidR="00C248B3" w:rsidRDefault="00C248B3" w:rsidP="00C72DFE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C72DFE" w:rsidRPr="00C72DFE" w:rsidRDefault="00C248B3" w:rsidP="00C72DFE">
      <w:pPr>
        <w:pStyle w:val="ab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                                             </w:t>
      </w:r>
      <w:r w:rsidR="00C72DFE" w:rsidRPr="00C72DFE">
        <w:rPr>
          <w:b/>
          <w:i/>
          <w:color w:val="000000"/>
          <w:sz w:val="32"/>
          <w:szCs w:val="32"/>
        </w:rPr>
        <w:t>Пояснительная записка</w:t>
      </w:r>
    </w:p>
    <w:p w:rsid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 w:rsidRPr="00C72DFE">
        <w:rPr>
          <w:color w:val="000000"/>
          <w:sz w:val="28"/>
          <w:szCs w:val="28"/>
        </w:rPr>
        <w:t>Настоящая рабочая программа составлена на основе следующих документов:</w:t>
      </w:r>
      <w:r w:rsidR="00E8304B">
        <w:rPr>
          <w:color w:val="000000"/>
          <w:sz w:val="28"/>
          <w:szCs w:val="28"/>
        </w:rPr>
        <w:t xml:space="preserve"> </w:t>
      </w:r>
      <w:r w:rsidRPr="00C72DFE">
        <w:rPr>
          <w:color w:val="000000"/>
          <w:sz w:val="28"/>
          <w:szCs w:val="28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№ 1897 от 17.12.2010 г); Федерального компонента государственного образовательного стандарта </w:t>
      </w:r>
      <w:r w:rsidRPr="00C72DFE">
        <w:rPr>
          <w:color w:val="262626"/>
          <w:sz w:val="28"/>
          <w:szCs w:val="28"/>
        </w:rPr>
        <w:t>среднего (полного) общего образования на базовом уровне</w:t>
      </w:r>
      <w:r w:rsidRPr="00C72DFE">
        <w:rPr>
          <w:color w:val="000000"/>
          <w:sz w:val="28"/>
          <w:szCs w:val="28"/>
        </w:rPr>
        <w:t xml:space="preserve"> (приказ </w:t>
      </w:r>
      <w:proofErr w:type="spellStart"/>
      <w:r w:rsidRPr="00C72DFE">
        <w:rPr>
          <w:color w:val="000000"/>
          <w:sz w:val="28"/>
          <w:szCs w:val="28"/>
        </w:rPr>
        <w:t>Минобрнауки</w:t>
      </w:r>
      <w:proofErr w:type="spellEnd"/>
      <w:r w:rsidRPr="00C72DFE">
        <w:rPr>
          <w:color w:val="000000"/>
          <w:sz w:val="28"/>
          <w:szCs w:val="28"/>
        </w:rPr>
        <w:t xml:space="preserve"> №1089 от 05.03.2004); Федерального закона №273 от 29 декабря 2012 года; на основе методических рекомендаций (письмо Комитета по образованию от 04.05.2016 № 03-20-1587/1600);Приказа </w:t>
      </w:r>
      <w:proofErr w:type="spellStart"/>
      <w:r w:rsidRPr="00C72DFE">
        <w:rPr>
          <w:color w:val="000000"/>
          <w:sz w:val="28"/>
          <w:szCs w:val="28"/>
        </w:rPr>
        <w:t>Минобрнауки</w:t>
      </w:r>
      <w:proofErr w:type="spellEnd"/>
      <w:r w:rsidRPr="00C72DFE">
        <w:rPr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авторской программы «Обществознание. 10-11 классы», авторы: Л.Н.Боголюбов, академик РАО, доктор педагогических наук, профессор, Н.И.Городецкая, кандидат педагогических наук; Л.Ф.Иванова, кандидат </w:t>
      </w:r>
      <w:r>
        <w:rPr>
          <w:color w:val="000000"/>
          <w:sz w:val="28"/>
          <w:szCs w:val="28"/>
        </w:rPr>
        <w:t xml:space="preserve">педагогических наук; </w:t>
      </w:r>
      <w:r w:rsidRPr="00C72DFE">
        <w:rPr>
          <w:color w:val="000000"/>
          <w:sz w:val="28"/>
          <w:szCs w:val="28"/>
        </w:rPr>
        <w:t> и   в соот</w:t>
      </w:r>
      <w:r>
        <w:rPr>
          <w:color w:val="000000"/>
          <w:sz w:val="28"/>
          <w:szCs w:val="28"/>
        </w:rPr>
        <w:t>ветствии с учебным  планом  МБОУ СОШ №9  на 2018 - 2019</w:t>
      </w:r>
      <w:r w:rsidRPr="00C72DFE">
        <w:rPr>
          <w:color w:val="000000"/>
          <w:sz w:val="28"/>
          <w:szCs w:val="28"/>
        </w:rPr>
        <w:t xml:space="preserve"> учебный год.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72DFE">
        <w:rPr>
          <w:color w:val="000000"/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 </w:t>
      </w:r>
      <w:proofErr w:type="gramStart"/>
      <w:r w:rsidRPr="00C72DFE">
        <w:rPr>
          <w:color w:val="000000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C72DFE">
        <w:rPr>
          <w:color w:val="000000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72DFE">
        <w:rPr>
          <w:color w:val="000000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72DFE">
        <w:rPr>
          <w:color w:val="000000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C72DFE">
        <w:rPr>
          <w:color w:val="000000"/>
          <w:sz w:val="28"/>
          <w:szCs w:val="28"/>
        </w:rPr>
        <w:t>межпредметные</w:t>
      </w:r>
      <w:proofErr w:type="spellEnd"/>
      <w:r w:rsidRPr="00C72DFE">
        <w:rPr>
          <w:color w:val="000000"/>
          <w:sz w:val="28"/>
          <w:szCs w:val="28"/>
        </w:rPr>
        <w:t xml:space="preserve"> связи с курсами истории, географии, литературы и др.</w:t>
      </w:r>
    </w:p>
    <w:p w:rsidR="00E8304B" w:rsidRDefault="00523702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72DFE" w:rsidRPr="00C72DFE"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среднего (полного) общего образования. В том числе: в X и XI классах по 68 часов, из расчета 2 учебных часа в неделю.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72DFE">
        <w:rPr>
          <w:color w:val="000000"/>
          <w:sz w:val="28"/>
          <w:szCs w:val="28"/>
        </w:rPr>
        <w:t>Данная программа обеспечивает изучение курса обществознания учащимися 11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 На изучение обществознания в 11 классе отводится 2 часа в учебную неделю, то есть 68 часов за учебный год.</w:t>
      </w:r>
    </w:p>
    <w:p w:rsidR="00C72DFE" w:rsidRPr="00523702" w:rsidRDefault="00523702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C72DFE" w:rsidRPr="00523702">
        <w:rPr>
          <w:b/>
          <w:bCs/>
          <w:i/>
          <w:color w:val="000000"/>
          <w:sz w:val="28"/>
          <w:szCs w:val="28"/>
        </w:rPr>
        <w:t>Цели:</w:t>
      </w: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3702">
        <w:rPr>
          <w:b/>
          <w:i/>
          <w:iCs/>
          <w:color w:val="000000"/>
          <w:sz w:val="28"/>
          <w:szCs w:val="28"/>
        </w:rPr>
        <w:t>Изучение обществознания в старшей школе на</w:t>
      </w:r>
      <w:r w:rsidR="00523702" w:rsidRPr="00523702">
        <w:rPr>
          <w:b/>
          <w:i/>
          <w:iCs/>
          <w:color w:val="000000"/>
          <w:sz w:val="28"/>
          <w:szCs w:val="28"/>
        </w:rPr>
        <w:t xml:space="preserve"> </w:t>
      </w:r>
      <w:r w:rsidRPr="00523702">
        <w:rPr>
          <w:b/>
          <w:i/>
          <w:iCs/>
          <w:color w:val="000000"/>
          <w:sz w:val="28"/>
          <w:szCs w:val="28"/>
        </w:rPr>
        <w:t>базовом уровне направлено на достижение следующих целей:</w:t>
      </w:r>
    </w:p>
    <w:p w:rsidR="00C72DFE" w:rsidRPr="00C72DFE" w:rsidRDefault="00523702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2DFE" w:rsidRPr="00C72DFE">
        <w:rPr>
          <w:color w:val="000000"/>
          <w:sz w:val="28"/>
          <w:szCs w:val="28"/>
        </w:rPr>
        <w:t>• </w:t>
      </w:r>
      <w:r w:rsidR="00C72DFE" w:rsidRPr="00C72DFE">
        <w:rPr>
          <w:b/>
          <w:bCs/>
          <w:color w:val="000000"/>
          <w:sz w:val="28"/>
          <w:szCs w:val="28"/>
        </w:rPr>
        <w:t>развитие </w:t>
      </w:r>
      <w:r w:rsidR="00C72DFE" w:rsidRPr="00C72DFE">
        <w:rPr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72DFE" w:rsidRPr="00C72DFE" w:rsidRDefault="00523702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2DFE" w:rsidRPr="00523702">
        <w:rPr>
          <w:i/>
          <w:color w:val="000000"/>
          <w:sz w:val="28"/>
          <w:szCs w:val="28"/>
        </w:rPr>
        <w:t>• </w:t>
      </w:r>
      <w:r w:rsidR="00C72DFE" w:rsidRPr="00523702">
        <w:rPr>
          <w:b/>
          <w:bCs/>
          <w:i/>
          <w:color w:val="000000"/>
          <w:sz w:val="28"/>
          <w:szCs w:val="28"/>
        </w:rPr>
        <w:t>воспитание</w:t>
      </w:r>
      <w:r w:rsidR="00C72DFE" w:rsidRPr="00C72DFE">
        <w:rPr>
          <w:b/>
          <w:bCs/>
          <w:color w:val="000000"/>
          <w:sz w:val="28"/>
          <w:szCs w:val="28"/>
        </w:rPr>
        <w:t> </w:t>
      </w:r>
      <w:r w:rsidR="00C72DFE" w:rsidRPr="00C72DFE">
        <w:rPr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C72DFE" w:rsidRPr="00C72DFE" w:rsidRDefault="00523702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C72DFE" w:rsidRPr="00523702">
        <w:rPr>
          <w:i/>
          <w:color w:val="000000"/>
          <w:sz w:val="28"/>
          <w:szCs w:val="28"/>
        </w:rPr>
        <w:t>• </w:t>
      </w:r>
      <w:r w:rsidR="00C72DFE" w:rsidRPr="00523702">
        <w:rPr>
          <w:b/>
          <w:bCs/>
          <w:i/>
          <w:color w:val="000000"/>
          <w:sz w:val="28"/>
          <w:szCs w:val="28"/>
        </w:rPr>
        <w:t>освоение</w:t>
      </w:r>
      <w:r w:rsidR="00C72DFE" w:rsidRPr="00C72DFE">
        <w:rPr>
          <w:color w:val="000000"/>
          <w:sz w:val="28"/>
          <w:szCs w:val="28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72DFE" w:rsidRPr="00C72DFE" w:rsidRDefault="00523702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702">
        <w:rPr>
          <w:i/>
          <w:color w:val="000000"/>
          <w:sz w:val="28"/>
          <w:szCs w:val="28"/>
        </w:rPr>
        <w:t xml:space="preserve">  </w:t>
      </w:r>
      <w:proofErr w:type="gramStart"/>
      <w:r w:rsidR="00C72DFE" w:rsidRPr="00523702">
        <w:rPr>
          <w:i/>
          <w:color w:val="000000"/>
          <w:sz w:val="28"/>
          <w:szCs w:val="28"/>
        </w:rPr>
        <w:t>• </w:t>
      </w:r>
      <w:r w:rsidR="00C72DFE" w:rsidRPr="00523702">
        <w:rPr>
          <w:b/>
          <w:bCs/>
          <w:i/>
          <w:color w:val="000000"/>
          <w:sz w:val="28"/>
          <w:szCs w:val="28"/>
        </w:rPr>
        <w:t>формирование</w:t>
      </w:r>
      <w:r w:rsidR="00C72DFE" w:rsidRPr="00C72DFE">
        <w:rPr>
          <w:b/>
          <w:bCs/>
          <w:color w:val="000000"/>
          <w:sz w:val="28"/>
          <w:szCs w:val="28"/>
        </w:rPr>
        <w:t> </w:t>
      </w:r>
      <w:r w:rsidR="00C72DFE" w:rsidRPr="00C72DFE">
        <w:rPr>
          <w:color w:val="000000"/>
          <w:sz w:val="28"/>
          <w:szCs w:val="28"/>
        </w:rPr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</w:t>
      </w:r>
      <w:r w:rsidR="00C72DFE" w:rsidRPr="00C72DFE">
        <w:rPr>
          <w:color w:val="000000"/>
          <w:sz w:val="28"/>
          <w:szCs w:val="28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b/>
          <w:i/>
          <w:iCs/>
          <w:color w:val="292929"/>
          <w:sz w:val="28"/>
          <w:szCs w:val="28"/>
        </w:rPr>
      </w:pP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3702">
        <w:rPr>
          <w:b/>
          <w:i/>
          <w:iCs/>
          <w:color w:val="292929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C72DFE" w:rsidRPr="00C72DFE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C72DFE" w:rsidRPr="00C72DFE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C72DFE" w:rsidRPr="00C72DFE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C72DFE" w:rsidRPr="00C72DFE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развить у школьника словесно – логическое и образное мышление;</w:t>
      </w:r>
    </w:p>
    <w:p w:rsidR="00C72DFE" w:rsidRPr="00C72DFE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способствовать формированию гражданско-правовой грамотности.</w:t>
      </w:r>
    </w:p>
    <w:p w:rsidR="00C72DFE" w:rsidRPr="00523702" w:rsidRDefault="00C72DFE" w:rsidP="00C72DF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292929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3702">
        <w:rPr>
          <w:b/>
          <w:i/>
          <w:iCs/>
          <w:color w:val="000000"/>
          <w:sz w:val="28"/>
          <w:szCs w:val="28"/>
        </w:rPr>
        <w:t>В основу содержания курса положены следующие принципы: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 структурирование заданий учащимся применительно к новому познавательному этапу их учебной деятельности;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13191F"/>
          <w:sz w:val="28"/>
          <w:szCs w:val="28"/>
        </w:rPr>
        <w:t>Формы организации учебного процесса</w:t>
      </w:r>
      <w:r w:rsidRPr="00C72DFE">
        <w:rPr>
          <w:color w:val="13191F"/>
          <w:sz w:val="28"/>
          <w:szCs w:val="28"/>
          <w:u w:val="single"/>
        </w:rPr>
        <w:t>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школьная лекция;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уроки-практикумы на основе вопросов и заданий, данных до, внутри и после основного текста параграфа;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работа с иллюстрированным материалом, который, как правило, носит дидактический характер;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использование интерактивных ресурсов на уроке, создание презентаций;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lastRenderedPageBreak/>
        <w:t>объяснение учителя и беседа с учащимися;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самостоятельная работа школьников с учебником, в том числе групповые задания;</w:t>
      </w:r>
    </w:p>
    <w:p w:rsidR="00C72DFE" w:rsidRPr="00C72DFE" w:rsidRDefault="00C72DFE" w:rsidP="00C72DF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Формы,</w:t>
      </w:r>
      <w:r w:rsidR="00523702">
        <w:rPr>
          <w:b/>
          <w:bCs/>
          <w:i/>
          <w:color w:val="000000"/>
          <w:sz w:val="28"/>
          <w:szCs w:val="28"/>
        </w:rPr>
        <w:t xml:space="preserve"> </w:t>
      </w:r>
      <w:r w:rsidRPr="00523702">
        <w:rPr>
          <w:b/>
          <w:bCs/>
          <w:i/>
          <w:color w:val="000000"/>
          <w:sz w:val="28"/>
          <w:szCs w:val="28"/>
        </w:rPr>
        <w:t>периодичность и порядок текущего контроля успеваемости</w:t>
      </w:r>
      <w:r w:rsidRPr="00523702">
        <w:rPr>
          <w:i/>
          <w:color w:val="000000"/>
          <w:sz w:val="28"/>
          <w:szCs w:val="28"/>
        </w:rPr>
        <w:t>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 xml:space="preserve">Проводится в течение учебного полугодия с целью систематического контроля уровня освоения </w:t>
      </w:r>
      <w:proofErr w:type="gramStart"/>
      <w:r w:rsidRPr="00C72DFE">
        <w:rPr>
          <w:color w:val="000000"/>
          <w:sz w:val="28"/>
          <w:szCs w:val="28"/>
        </w:rPr>
        <w:t>обучающимися</w:t>
      </w:r>
      <w:proofErr w:type="gramEnd"/>
      <w:r w:rsidRPr="00C72DFE">
        <w:rPr>
          <w:color w:val="000000"/>
          <w:sz w:val="28"/>
          <w:szCs w:val="28"/>
        </w:rPr>
        <w:t xml:space="preserve"> тем, разделов учебной программы за оцениваемый период (проводится на каждом уроке): оценка устного ответа (не менее 2 раз за полугодие),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самостоятельные и проверочные работы (не менее двух за полугодие), письменные и творческие задания, взаимопроверка.</w:t>
      </w: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Формы, периодичность и порядок промежуточной аттестации</w:t>
      </w:r>
      <w:r w:rsidRPr="00523702">
        <w:rPr>
          <w:i/>
          <w:color w:val="000000"/>
          <w:sz w:val="28"/>
          <w:szCs w:val="28"/>
        </w:rPr>
        <w:t>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Промежуточная аттестация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(полугодие, год): контрольные работы, тестирование.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Тестирование – по итогам изучения каждой крупной темы (не менее 2 раз за полугодие)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Контрольные работы – не менее двух за полугодие.</w:t>
      </w:r>
    </w:p>
    <w:p w:rsidR="00523702" w:rsidRDefault="00523702" w:rsidP="00C72DFE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Планируемые результаты освоения учебного курса:</w:t>
      </w:r>
    </w:p>
    <w:p w:rsidR="00C72DFE" w:rsidRPr="00523702" w:rsidRDefault="00523702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</w:t>
      </w:r>
      <w:r w:rsidR="00C72DFE" w:rsidRPr="00523702">
        <w:rPr>
          <w:b/>
          <w:bCs/>
          <w:i/>
          <w:color w:val="000000"/>
          <w:sz w:val="28"/>
          <w:szCs w:val="28"/>
        </w:rPr>
        <w:t>Выпускник 11 класса научится: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понимать и правильно использовать основные экономические термины;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функции денег в экономике;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анализировать несложные статистические данные, отражающие экономические явления и процессы;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lastRenderedPageBreak/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применять полученные знания для характеристики экономики семьи;</w:t>
      </w: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использовать статистические данные, отражающие экономические изменения в обществе;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ведущие направления социальной политики российского государства;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собственные основные социальные роли;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объяснять на примере своей семьи основные функции этого социального института в обществе;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проводить несложные социологические исследования.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различать факты и мнения в потоке политической информации.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lastRenderedPageBreak/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04B" w:rsidRDefault="00E8304B" w:rsidP="00C72DFE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оценивать тенденции экономических изменений в нашем обществе;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характеризовать тенденции экономических изменений в нашем обществе;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анализировать с позиций обществознания сложившиеся практики и модели поведения потребителя;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использовать понятия «равенство» и «социальная справедливость» с позиций историзма;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осознавать значение гражданской активности и патриотической позиции в укреплении нашего государства;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соотносить различные оценки политических событий и процессов и делать обоснованные выводы.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lastRenderedPageBreak/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осознанно содействовать защите правопорядка в обществе правовыми способами и средствами;</w:t>
      </w:r>
    </w:p>
    <w:p w:rsidR="00523702" w:rsidRPr="00EA140E" w:rsidRDefault="00C72DFE" w:rsidP="00EA140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C72DFE" w:rsidRPr="00EA140E" w:rsidRDefault="00C72DFE" w:rsidP="00EA140E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Критерии оценки знаний по обществознанию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Критерии и нормы устного ответа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«5»</w:t>
      </w:r>
      <w:r w:rsidRPr="00C72DFE">
        <w:rPr>
          <w:color w:val="000000"/>
          <w:sz w:val="28"/>
          <w:szCs w:val="28"/>
        </w:rPr>
        <w:t> ставится, если ученик</w:t>
      </w:r>
    </w:p>
    <w:p w:rsidR="00C72DFE" w:rsidRPr="00C72DFE" w:rsidRDefault="00C72DFE" w:rsidP="00C72DF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показывает глубокое и полное знание и понимание всего объема программного материала;</w:t>
      </w:r>
    </w:p>
    <w:p w:rsidR="00C72DFE" w:rsidRPr="00C72DFE" w:rsidRDefault="00C72DFE" w:rsidP="00C72DF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полное понимание сущности рассматриваемых понятий, явлений и закономерностей, теорий, взаимосвязей;</w:t>
      </w:r>
    </w:p>
    <w:p w:rsidR="00C72DFE" w:rsidRPr="00C72DFE" w:rsidRDefault="00C72DFE" w:rsidP="00C72DF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выводы; устанавливает </w:t>
      </w:r>
      <w:proofErr w:type="spellStart"/>
      <w:r w:rsidRPr="00C72DFE">
        <w:rPr>
          <w:color w:val="000000"/>
          <w:sz w:val="28"/>
          <w:szCs w:val="28"/>
        </w:rPr>
        <w:t>межпредметные</w:t>
      </w:r>
      <w:proofErr w:type="spellEnd"/>
      <w:r w:rsidRPr="00C72DFE">
        <w:rPr>
          <w:color w:val="000000"/>
          <w:sz w:val="28"/>
          <w:szCs w:val="28"/>
        </w:rPr>
        <w:t xml:space="preserve"> (на основе ранее приобретенных знаний) и </w:t>
      </w:r>
      <w:proofErr w:type="spellStart"/>
      <w:r w:rsidRPr="00C72DFE">
        <w:rPr>
          <w:color w:val="000000"/>
          <w:sz w:val="28"/>
          <w:szCs w:val="28"/>
        </w:rPr>
        <w:t>внутрипредметные</w:t>
      </w:r>
      <w:proofErr w:type="spellEnd"/>
      <w:r w:rsidRPr="00C72DFE">
        <w:rPr>
          <w:color w:val="000000"/>
          <w:sz w:val="28"/>
          <w:szCs w:val="28"/>
        </w:rPr>
        <w:t> связи, творчески применяет полученные знания в незнакомой ситуации;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</w:t>
      </w:r>
    </w:p>
    <w:p w:rsidR="00C72DFE" w:rsidRPr="00C72DFE" w:rsidRDefault="00C72DFE" w:rsidP="00C72DF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опытов;</w:t>
      </w:r>
    </w:p>
    <w:p w:rsidR="00C72DFE" w:rsidRPr="00C72DFE" w:rsidRDefault="00C72DFE" w:rsidP="00C72DF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 </w:t>
      </w:r>
      <w:r w:rsidRPr="00C72DFE">
        <w:rPr>
          <w:b/>
          <w:bCs/>
          <w:i/>
          <w:iCs/>
          <w:color w:val="000000"/>
          <w:sz w:val="28"/>
          <w:szCs w:val="28"/>
        </w:rPr>
        <w:t>Оценка «4»</w:t>
      </w:r>
      <w:r w:rsidRPr="00C72DFE">
        <w:rPr>
          <w:color w:val="000000"/>
          <w:sz w:val="28"/>
          <w:szCs w:val="28"/>
        </w:rPr>
        <w:t> ставится,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если ученик показывает знания всего изученного программного материала;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дает полный и правильный ответ на основе изученных теорий;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C72DFE">
        <w:rPr>
          <w:color w:val="000000"/>
          <w:sz w:val="28"/>
          <w:szCs w:val="28"/>
        </w:rPr>
        <w:t xml:space="preserve">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</w:t>
      </w:r>
      <w:r w:rsidRPr="00C72DFE">
        <w:rPr>
          <w:color w:val="000000"/>
          <w:sz w:val="28"/>
          <w:szCs w:val="28"/>
        </w:rPr>
        <w:lastRenderedPageBreak/>
        <w:t>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C72DFE">
        <w:rPr>
          <w:color w:val="000000"/>
          <w:sz w:val="28"/>
          <w:szCs w:val="28"/>
        </w:rPr>
        <w:t xml:space="preserve"> в основном усвоил учебный материал;</w:t>
      </w:r>
    </w:p>
    <w:p w:rsidR="00E8304B" w:rsidRPr="00EA140E" w:rsidRDefault="00C72DFE" w:rsidP="00E8304B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подтверждает ответ конкретными примерами; правильно отвечает на дополнительные вопросы учителя;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 </w:t>
      </w:r>
      <w:proofErr w:type="spellStart"/>
      <w:r w:rsidRPr="00C72DFE">
        <w:rPr>
          <w:color w:val="000000"/>
          <w:sz w:val="28"/>
          <w:szCs w:val="28"/>
        </w:rPr>
        <w:t>внутрипредметные</w:t>
      </w:r>
      <w:proofErr w:type="spellEnd"/>
      <w:r w:rsidRPr="00C72DFE">
        <w:rPr>
          <w:color w:val="000000"/>
          <w:sz w:val="28"/>
          <w:szCs w:val="28"/>
        </w:rPr>
        <w:t>  связи;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термины;</w:t>
      </w:r>
    </w:p>
    <w:p w:rsidR="00C72DFE" w:rsidRPr="00C72DFE" w:rsidRDefault="00C72DFE" w:rsidP="00C72DF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«3»</w:t>
      </w:r>
      <w:r w:rsidRPr="00C72DFE">
        <w:rPr>
          <w:color w:val="000000"/>
          <w:sz w:val="28"/>
          <w:szCs w:val="28"/>
        </w:rPr>
        <w:t>  ставится,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</w:t>
      </w:r>
      <w:proofErr w:type="spellStart"/>
      <w:r w:rsidRPr="00C72DFE">
        <w:rPr>
          <w:color w:val="000000"/>
          <w:sz w:val="28"/>
          <w:szCs w:val="28"/>
        </w:rPr>
        <w:t>несистематизированно</w:t>
      </w:r>
      <w:proofErr w:type="spellEnd"/>
      <w:r w:rsidRPr="00C72DFE">
        <w:rPr>
          <w:color w:val="000000"/>
          <w:sz w:val="28"/>
          <w:szCs w:val="28"/>
        </w:rPr>
        <w:t>, фрагментарно, не всегда последовательно;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показывает </w:t>
      </w:r>
      <w:proofErr w:type="gramStart"/>
      <w:r w:rsidRPr="00C72DFE">
        <w:rPr>
          <w:color w:val="000000"/>
          <w:sz w:val="28"/>
          <w:szCs w:val="28"/>
        </w:rPr>
        <w:t>недостаточную</w:t>
      </w:r>
      <w:proofErr w:type="gramEnd"/>
      <w:r w:rsidRPr="00C72DFE">
        <w:rPr>
          <w:color w:val="000000"/>
          <w:sz w:val="28"/>
          <w:szCs w:val="28"/>
        </w:rPr>
        <w:t> </w:t>
      </w:r>
      <w:proofErr w:type="spellStart"/>
      <w:r w:rsidRPr="00C72DFE">
        <w:rPr>
          <w:color w:val="000000"/>
          <w:sz w:val="28"/>
          <w:szCs w:val="28"/>
        </w:rPr>
        <w:t>сформированность</w:t>
      </w:r>
      <w:proofErr w:type="spellEnd"/>
      <w:r w:rsidRPr="00C72DFE">
        <w:rPr>
          <w:color w:val="000000"/>
          <w:sz w:val="28"/>
          <w:szCs w:val="28"/>
        </w:rPr>
        <w:t> отдельных знаний и умений; выводы и обобщения аргументирует слабо, допускает в них ошибки;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</w:t>
      </w:r>
      <w:proofErr w:type="gramStart"/>
      <w:r w:rsidRPr="00C72DFE">
        <w:rPr>
          <w:color w:val="000000"/>
          <w:sz w:val="28"/>
          <w:szCs w:val="28"/>
        </w:rPr>
        <w:t>важное значение</w:t>
      </w:r>
      <w:proofErr w:type="gramEnd"/>
      <w:r w:rsidRPr="00C72DFE">
        <w:rPr>
          <w:color w:val="000000"/>
          <w:sz w:val="28"/>
          <w:szCs w:val="28"/>
        </w:rPr>
        <w:t> в этом тексте.</w:t>
      </w:r>
    </w:p>
    <w:p w:rsidR="00C72DFE" w:rsidRPr="00C72DFE" w:rsidRDefault="00C72DFE" w:rsidP="00C72DF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«2»</w:t>
      </w:r>
      <w:r w:rsidRPr="00C72DFE">
        <w:rPr>
          <w:color w:val="000000"/>
          <w:sz w:val="28"/>
          <w:szCs w:val="28"/>
        </w:rPr>
        <w:t> ставится, если ученик;</w:t>
      </w:r>
    </w:p>
    <w:p w:rsidR="00C72DFE" w:rsidRPr="00C72DFE" w:rsidRDefault="00C72DFE" w:rsidP="00C72DFE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не усвоил и не раскрыл основное содержание материала;</w:t>
      </w:r>
    </w:p>
    <w:p w:rsidR="00C72DFE" w:rsidRPr="00C72DFE" w:rsidRDefault="00C72DFE" w:rsidP="00C72DFE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не делает выводов и обобщений;</w:t>
      </w:r>
    </w:p>
    <w:p w:rsidR="00C72DFE" w:rsidRPr="00C72DFE" w:rsidRDefault="00C72DFE" w:rsidP="00C72DFE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lastRenderedPageBreak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образцу;</w:t>
      </w:r>
    </w:p>
    <w:p w:rsidR="00C72DFE" w:rsidRPr="00C72DFE" w:rsidRDefault="00C72DFE" w:rsidP="00C72DFE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Критерии и нормы оценки знаний и умений обучающихся за самостоятельные письменные и контрольные работы.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«5»</w:t>
      </w:r>
      <w:r w:rsidRPr="00C72DFE">
        <w:rPr>
          <w:color w:val="000000"/>
          <w:sz w:val="28"/>
          <w:szCs w:val="28"/>
        </w:rPr>
        <w:t> ставится, если ученик:</w:t>
      </w:r>
    </w:p>
    <w:p w:rsidR="00C72DFE" w:rsidRPr="00C72DFE" w:rsidRDefault="00C72DFE" w:rsidP="00C72DFE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Выполняет работу без ошибок и /или/ допускает не более одного недочёта;</w:t>
      </w:r>
    </w:p>
    <w:p w:rsidR="00C72DFE" w:rsidRPr="00C72DFE" w:rsidRDefault="00C72DFE" w:rsidP="00C72DFE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соблюдает культуру письменной речи; правила оформления письменных работ.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«4»</w:t>
      </w:r>
      <w:r w:rsidRPr="00C72DFE">
        <w:rPr>
          <w:color w:val="000000"/>
          <w:sz w:val="28"/>
          <w:szCs w:val="28"/>
        </w:rPr>
        <w:t> ставится, если ученик:</w:t>
      </w:r>
    </w:p>
    <w:p w:rsidR="00C72DFE" w:rsidRPr="00C72DFE" w:rsidRDefault="00C72DFE" w:rsidP="00C72DFE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недочётов;</w:t>
      </w:r>
    </w:p>
    <w:p w:rsidR="00C72DFE" w:rsidRPr="00C72DFE" w:rsidRDefault="00C72DFE" w:rsidP="00C72DFE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«3»</w:t>
      </w:r>
      <w:r w:rsidRPr="00C72DFE">
        <w:rPr>
          <w:color w:val="000000"/>
          <w:sz w:val="28"/>
          <w:szCs w:val="28"/>
        </w:rPr>
        <w:t> ставится, если ученик: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Правильно выполняет не менее половины работы;</w:t>
      </w:r>
    </w:p>
    <w:p w:rsidR="00C72DFE" w:rsidRPr="00C72DFE" w:rsidRDefault="00C72DFE" w:rsidP="00C72DFE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C72DFE">
        <w:rPr>
          <w:color w:val="000000"/>
          <w:sz w:val="28"/>
          <w:szCs w:val="28"/>
        </w:rPr>
        <w:t>допускает не более двух</w:t>
      </w:r>
      <w:proofErr w:type="gramEnd"/>
      <w:r w:rsidRPr="00C72DFE">
        <w:rPr>
          <w:color w:val="000000"/>
          <w:sz w:val="28"/>
          <w:szCs w:val="28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недочётов;</w:t>
      </w:r>
    </w:p>
    <w:p w:rsidR="00C72DFE" w:rsidRPr="00C72DFE" w:rsidRDefault="00C72DFE" w:rsidP="00C72DFE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«2»</w:t>
      </w:r>
      <w:r w:rsidRPr="00C72DFE">
        <w:rPr>
          <w:color w:val="000000"/>
          <w:sz w:val="28"/>
          <w:szCs w:val="28"/>
        </w:rPr>
        <w:t> ставится, если ученик:</w:t>
      </w:r>
    </w:p>
    <w:p w:rsidR="00C72DFE" w:rsidRPr="00C72DFE" w:rsidRDefault="00C72DFE" w:rsidP="00C72DFE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Правильно выполняет менее половины письменной работы;</w:t>
      </w:r>
    </w:p>
    <w:p w:rsidR="00C72DFE" w:rsidRPr="00C72DFE" w:rsidRDefault="00C72DFE" w:rsidP="00C72DFE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Допускает число ошибок и недочётов, превосходящее норму, при которой может быть выставлена оценка "3";</w:t>
      </w:r>
    </w:p>
    <w:p w:rsidR="00C72DFE" w:rsidRPr="00C72DFE" w:rsidRDefault="00C72DFE" w:rsidP="00C72DFE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b/>
          <w:bCs/>
          <w:i/>
          <w:iCs/>
          <w:color w:val="000000"/>
          <w:sz w:val="28"/>
          <w:szCs w:val="28"/>
        </w:rPr>
        <w:t>Оценка «1»</w:t>
      </w:r>
      <w:r w:rsidRPr="00C72DFE">
        <w:rPr>
          <w:color w:val="000000"/>
          <w:sz w:val="28"/>
          <w:szCs w:val="28"/>
        </w:rPr>
        <w:t> ставится в случае: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Нет ответа</w:t>
      </w:r>
    </w:p>
    <w:p w:rsidR="00E8304B" w:rsidRDefault="00E8304B" w:rsidP="00C72DFE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bCs w:val="0"/>
          <w:i/>
          <w:iCs/>
          <w:color w:val="232323"/>
          <w:sz w:val="28"/>
          <w:szCs w:val="28"/>
        </w:rPr>
      </w:pPr>
    </w:p>
    <w:p w:rsidR="00E8304B" w:rsidRDefault="00E8304B" w:rsidP="00C72DFE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bCs w:val="0"/>
          <w:i/>
          <w:iCs/>
          <w:color w:val="232323"/>
          <w:sz w:val="28"/>
          <w:szCs w:val="28"/>
        </w:rPr>
      </w:pPr>
    </w:p>
    <w:p w:rsidR="00C72DFE" w:rsidRPr="00E8304B" w:rsidRDefault="00E8304B" w:rsidP="00E8304B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bCs w:val="0"/>
          <w:color w:val="232323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iCs/>
          <w:color w:val="232323"/>
          <w:sz w:val="28"/>
          <w:szCs w:val="28"/>
        </w:rPr>
        <w:t xml:space="preserve">    </w:t>
      </w:r>
      <w:r w:rsidR="00C72DFE" w:rsidRPr="00523702">
        <w:rPr>
          <w:rFonts w:ascii="Times New Roman" w:hAnsi="Times New Roman" w:cs="Times New Roman"/>
          <w:bCs w:val="0"/>
          <w:i/>
          <w:iCs/>
          <w:color w:val="232323"/>
          <w:sz w:val="28"/>
          <w:szCs w:val="28"/>
        </w:rPr>
        <w:t>Используемый учебно-методический комплект:</w:t>
      </w: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Для учащихся:</w:t>
      </w:r>
    </w:p>
    <w:p w:rsidR="00C72DFE" w:rsidRPr="00C72DFE" w:rsidRDefault="00C72DFE" w:rsidP="00C72DFE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Человек и общество. Обществознание: учебник для 11 класса общеобразовательных учреждений. Часть 2. / Л. Н. Боголюбов, Л. Ф. Иванова, А. И. Матвеев и др.; под ред. Л. Н. Боголюбова.— М.: Просвещение, 2017г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523702" w:rsidRDefault="00C72DFE" w:rsidP="00C72DF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23702">
        <w:rPr>
          <w:b/>
          <w:bCs/>
          <w:i/>
          <w:color w:val="000000"/>
          <w:sz w:val="28"/>
          <w:szCs w:val="28"/>
        </w:rPr>
        <w:t>Для учителя:</w:t>
      </w:r>
    </w:p>
    <w:p w:rsidR="00C72DFE" w:rsidRPr="00C72DFE" w:rsidRDefault="00C72DFE" w:rsidP="00C72DF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 xml:space="preserve">Боголюбов Л.Н., </w:t>
      </w:r>
      <w:proofErr w:type="spellStart"/>
      <w:r w:rsidRPr="00C72DFE">
        <w:rPr>
          <w:color w:val="000000"/>
          <w:sz w:val="28"/>
          <w:szCs w:val="28"/>
        </w:rPr>
        <w:t>Лазебникова</w:t>
      </w:r>
      <w:proofErr w:type="spellEnd"/>
      <w:r w:rsidRPr="00C72DFE">
        <w:rPr>
          <w:color w:val="000000"/>
          <w:sz w:val="28"/>
          <w:szCs w:val="28"/>
        </w:rPr>
        <w:t xml:space="preserve"> А.Ю.. </w:t>
      </w:r>
      <w:proofErr w:type="spellStart"/>
      <w:r w:rsidRPr="00C72DFE">
        <w:rPr>
          <w:color w:val="000000"/>
          <w:sz w:val="28"/>
          <w:szCs w:val="28"/>
        </w:rPr>
        <w:t>Басик</w:t>
      </w:r>
      <w:proofErr w:type="spellEnd"/>
      <w:r w:rsidRPr="00C72DFE">
        <w:rPr>
          <w:color w:val="000000"/>
          <w:sz w:val="28"/>
          <w:szCs w:val="28"/>
        </w:rPr>
        <w:t xml:space="preserve"> Н.Ю. и др. «Обществознание. Поурочные разработки. 11 класс. Пособие для учителей общеобразовательных организаций. Базовый уровень». М.: Просвещение. 2014 год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C72DFE" w:rsidP="00C72DFE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Дидактические материалы по курсу «Человек и общество»: 10—11 классы</w:t>
      </w:r>
      <w:proofErr w:type="gramStart"/>
      <w:r w:rsidRPr="00C72DFE">
        <w:rPr>
          <w:color w:val="000000"/>
          <w:sz w:val="28"/>
          <w:szCs w:val="28"/>
        </w:rPr>
        <w:t xml:space="preserve"> / П</w:t>
      </w:r>
      <w:proofErr w:type="gramEnd"/>
      <w:r w:rsidRPr="00C72DFE">
        <w:rPr>
          <w:color w:val="000000"/>
          <w:sz w:val="28"/>
          <w:szCs w:val="28"/>
        </w:rPr>
        <w:t xml:space="preserve">од ред. Л. Н. Боголюбова, А.Т. </w:t>
      </w:r>
      <w:proofErr w:type="spellStart"/>
      <w:r w:rsidRPr="00C72DFE">
        <w:rPr>
          <w:color w:val="000000"/>
          <w:sz w:val="28"/>
          <w:szCs w:val="28"/>
        </w:rPr>
        <w:t>Кинкулькина</w:t>
      </w:r>
      <w:proofErr w:type="spellEnd"/>
      <w:r w:rsidRPr="00C72DFE">
        <w:rPr>
          <w:color w:val="000000"/>
          <w:sz w:val="28"/>
          <w:szCs w:val="28"/>
        </w:rPr>
        <w:t>. М.: Просвещение. 2013 год.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FE" w:rsidRPr="00C72DFE" w:rsidRDefault="00C72DFE" w:rsidP="00C72DFE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72DFE">
        <w:rPr>
          <w:color w:val="000000"/>
          <w:sz w:val="28"/>
          <w:szCs w:val="28"/>
        </w:rPr>
        <w:t>Методические рекомендации по курсу «Человек и общество»: 10—11 классы: В 2 ч. / Под ред. Л. Н. Боголюбова. М.: Просвещение. 2013 год.</w:t>
      </w:r>
    </w:p>
    <w:p w:rsidR="00C72DFE" w:rsidRPr="00C72DFE" w:rsidRDefault="00C72DFE" w:rsidP="00C72DF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tblpX="-5051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A3547" w:rsidRPr="00EA140E" w:rsidTr="00AA3547">
        <w:trPr>
          <w:trHeight w:val="1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EA140E" w:rsidRDefault="00F319AB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3C3C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A140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A3547" w:rsidRPr="005A2DEE" w:rsidRDefault="00EA140E" w:rsidP="003C3C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  <w:r w:rsidR="003C3C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AA3547" w:rsidRPr="005A2DEE">
        <w:rPr>
          <w:rFonts w:ascii="Times New Roman" w:eastAsia="Times New Roman" w:hAnsi="Times New Roman"/>
          <w:b/>
          <w:sz w:val="28"/>
          <w:szCs w:val="28"/>
          <w:lang w:val="ru-RU"/>
        </w:rPr>
        <w:t>3. Календарно-тематическое планирование</w:t>
      </w:r>
    </w:p>
    <w:p w:rsidR="00AA3547" w:rsidRPr="00C248B3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C248B3">
        <w:rPr>
          <w:rFonts w:ascii="Times New Roman" w:eastAsia="Times New Roman" w:hAnsi="Times New Roman"/>
          <w:sz w:val="28"/>
          <w:szCs w:val="28"/>
          <w:lang w:val="ru-RU"/>
        </w:rPr>
        <w:t xml:space="preserve">Класс </w:t>
      </w:r>
      <w:r w:rsidRPr="00C248B3">
        <w:rPr>
          <w:rFonts w:ascii="Times New Roman" w:eastAsia="Times New Roman" w:hAnsi="Times New Roman"/>
          <w:b/>
          <w:sz w:val="28"/>
          <w:szCs w:val="28"/>
          <w:lang w:val="ru-RU"/>
        </w:rPr>
        <w:t>________</w:t>
      </w:r>
      <w:r w:rsidRPr="00C248B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1</w:t>
      </w:r>
      <w:r w:rsidR="001A6377" w:rsidRPr="00C248B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1</w:t>
      </w:r>
      <w:r w:rsidRPr="00C248B3">
        <w:rPr>
          <w:rFonts w:ascii="Times New Roman" w:eastAsia="Times New Roman" w:hAnsi="Times New Roman"/>
          <w:b/>
          <w:sz w:val="28"/>
          <w:szCs w:val="28"/>
          <w:lang w:val="ru-RU"/>
        </w:rPr>
        <w:t>________</w:t>
      </w:r>
    </w:p>
    <w:p w:rsidR="00AA3547" w:rsidRPr="00C248B3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C248B3">
        <w:rPr>
          <w:rFonts w:ascii="Times New Roman" w:eastAsia="Times New Roman" w:hAnsi="Times New Roman"/>
          <w:sz w:val="28"/>
          <w:szCs w:val="28"/>
          <w:lang w:val="ru-RU"/>
        </w:rPr>
        <w:t>Количество часов   в год   __</w:t>
      </w:r>
      <w:r w:rsidRPr="00C248B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68</w:t>
      </w:r>
      <w:r w:rsidRPr="00C248B3">
        <w:rPr>
          <w:rFonts w:ascii="Times New Roman" w:eastAsia="Times New Roman" w:hAnsi="Times New Roman"/>
          <w:b/>
          <w:sz w:val="28"/>
          <w:szCs w:val="28"/>
          <w:lang w:val="ru-RU"/>
        </w:rPr>
        <w:t>___</w:t>
      </w:r>
      <w:r w:rsidRPr="00C248B3">
        <w:rPr>
          <w:rFonts w:ascii="Times New Roman" w:eastAsia="Times New Roman" w:hAnsi="Times New Roman"/>
          <w:sz w:val="28"/>
          <w:szCs w:val="28"/>
          <w:lang w:val="ru-RU"/>
        </w:rPr>
        <w:t xml:space="preserve"> ;                          в неделю __</w:t>
      </w:r>
      <w:r w:rsidRPr="00C248B3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2</w:t>
      </w:r>
      <w:r w:rsidRPr="00C248B3">
        <w:rPr>
          <w:rFonts w:ascii="Times New Roman" w:eastAsia="Times New Roman" w:hAnsi="Times New Roman"/>
          <w:b/>
          <w:sz w:val="28"/>
          <w:szCs w:val="28"/>
          <w:lang w:val="ru-RU"/>
        </w:rPr>
        <w:t>_</w:t>
      </w:r>
      <w:r w:rsidRPr="00C248B3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</w:p>
    <w:p w:rsidR="00AA3547" w:rsidRPr="00C248B3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C248B3">
        <w:rPr>
          <w:rFonts w:ascii="Times New Roman" w:eastAsia="Times New Roman" w:hAnsi="Times New Roman"/>
          <w:sz w:val="28"/>
          <w:szCs w:val="28"/>
          <w:lang w:val="ru-RU"/>
        </w:rPr>
        <w:t xml:space="preserve">Учебник </w:t>
      </w:r>
      <w:r w:rsidRPr="00C248B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Боголюбов Л.Н., Лабезникова А.Ю., Телюкина М.Ю.. Обществознание.: учебник для 10 класса общеобразовательных учреждений/базовый уровень.–М.: Просвещение, 2014.</w:t>
      </w:r>
    </w:p>
    <w:p w:rsidR="003863E2" w:rsidRPr="00C248B3" w:rsidRDefault="00AA3547" w:rsidP="00C248B3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C248B3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Программа </w:t>
      </w:r>
      <w:r w:rsidRPr="00C248B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Л.Н.Боголюбов Н.И.Городецкая, Л.Н.Боголюбова 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3863E2" w:rsidRDefault="003863E2" w:rsidP="003863E2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 класс</w:t>
      </w:r>
    </w:p>
    <w:tbl>
      <w:tblPr>
        <w:tblW w:w="15157" w:type="dxa"/>
        <w:jc w:val="center"/>
        <w:tblInd w:w="-65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0"/>
        <w:gridCol w:w="1484"/>
        <w:gridCol w:w="783"/>
        <w:gridCol w:w="1416"/>
        <w:gridCol w:w="3253"/>
        <w:gridCol w:w="4677"/>
        <w:gridCol w:w="1418"/>
        <w:gridCol w:w="1406"/>
      </w:tblGrid>
      <w:tr w:rsidR="003C3C4E" w:rsidRPr="00905759" w:rsidTr="00511BD1">
        <w:trPr>
          <w:trHeight w:val="810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C248B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C248B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C248B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Элементы содержания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Требования</w:t>
            </w:r>
          </w:p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к уровню подготовки</w:t>
            </w:r>
          </w:p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Домашнее</w:t>
            </w:r>
          </w:p>
          <w:p w:rsidR="003C3C4E" w:rsidRPr="00C248B3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Centered"/>
              <w:rPr>
                <w:rFonts w:ascii="Times New Roman" w:hAnsi="Times New Roman" w:cs="Times New Roman"/>
                <w:b/>
                <w:i/>
              </w:rPr>
            </w:pPr>
            <w:r w:rsidRPr="00C248B3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 w:rsidRPr="00C248B3">
              <w:rPr>
                <w:rFonts w:ascii="Times New Roman" w:hAnsi="Times New Roman" w:cs="Times New Roman"/>
                <w:b/>
                <w:i/>
              </w:rPr>
              <w:br/>
              <w:t>проведения</w:t>
            </w:r>
          </w:p>
        </w:tc>
      </w:tr>
      <w:tr w:rsidR="003C3C4E" w:rsidRPr="00905759" w:rsidTr="00511BD1">
        <w:trPr>
          <w:trHeight w:val="35"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C248B3" w:rsidRDefault="003C3C4E" w:rsidP="003C3C4E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C3C4E" w:rsidTr="00511BD1">
        <w:trPr>
          <w:trHeight w:val="1144"/>
          <w:jc w:val="center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3C3C4E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1.Роль экономики в жизни общества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Pr="00345326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3C3C4E" w:rsidRDefault="003C3C4E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1.с.5-14.Задания №2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C3C4E" w:rsidTr="00511BD1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C3C4E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C3C4E">
              <w:rPr>
                <w:rFonts w:ascii="Times New Roman" w:hAnsi="Times New Roman" w:cs="Times New Roman"/>
              </w:rPr>
              <w:t>§ 2</w:t>
            </w:r>
            <w:r w:rsidR="003C3C4E" w:rsidRPr="00345326">
              <w:rPr>
                <w:rFonts w:ascii="Times New Roman" w:hAnsi="Times New Roman" w:cs="Times New Roman"/>
              </w:rPr>
              <w:t>. Экономика: наука</w:t>
            </w: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3C3C4E" w:rsidRDefault="003C3C4E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3C3C4E" w:rsidRPr="00345326" w:rsidRDefault="00511BD1" w:rsidP="003C3C4E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C3C4E"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Pr="00345326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Pr="00345326" w:rsidRDefault="003C3C4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C3C4E" w:rsidRPr="00345326" w:rsidRDefault="003C3C4E" w:rsidP="00511BD1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16–24</w:t>
            </w:r>
            <w:r w:rsidRPr="00345326">
              <w:rPr>
                <w:rFonts w:ascii="Times New Roman" w:hAnsi="Times New Roman" w:cs="Times New Roman"/>
              </w:rPr>
              <w:t>;</w:t>
            </w: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C4E" w:rsidRPr="00345326" w:rsidRDefault="003C3C4E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511BD1" w:rsidRDefault="00511BD1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764" w:type="dxa"/>
        <w:jc w:val="center"/>
        <w:tblInd w:w="-134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"/>
        <w:gridCol w:w="6"/>
        <w:gridCol w:w="6"/>
        <w:gridCol w:w="10"/>
        <w:gridCol w:w="792"/>
        <w:gridCol w:w="15"/>
        <w:gridCol w:w="22"/>
        <w:gridCol w:w="12"/>
        <w:gridCol w:w="10"/>
        <w:gridCol w:w="1923"/>
        <w:gridCol w:w="14"/>
        <w:gridCol w:w="25"/>
        <w:gridCol w:w="14"/>
        <w:gridCol w:w="8"/>
        <w:gridCol w:w="644"/>
        <w:gridCol w:w="20"/>
        <w:gridCol w:w="39"/>
        <w:gridCol w:w="6"/>
        <w:gridCol w:w="1352"/>
        <w:gridCol w:w="22"/>
        <w:gridCol w:w="40"/>
        <w:gridCol w:w="19"/>
        <w:gridCol w:w="12"/>
        <w:gridCol w:w="2309"/>
        <w:gridCol w:w="9"/>
        <w:gridCol w:w="10"/>
        <w:gridCol w:w="14"/>
        <w:gridCol w:w="647"/>
        <w:gridCol w:w="24"/>
        <w:gridCol w:w="25"/>
        <w:gridCol w:w="40"/>
        <w:gridCol w:w="4430"/>
        <w:gridCol w:w="24"/>
        <w:gridCol w:w="30"/>
        <w:gridCol w:w="45"/>
        <w:gridCol w:w="6"/>
        <w:gridCol w:w="12"/>
        <w:gridCol w:w="1399"/>
        <w:gridCol w:w="19"/>
        <w:gridCol w:w="41"/>
        <w:gridCol w:w="7"/>
        <w:gridCol w:w="32"/>
        <w:gridCol w:w="43"/>
        <w:gridCol w:w="300"/>
        <w:gridCol w:w="12"/>
        <w:gridCol w:w="12"/>
        <w:gridCol w:w="14"/>
        <w:gridCol w:w="1044"/>
        <w:gridCol w:w="28"/>
        <w:gridCol w:w="52"/>
        <w:gridCol w:w="16"/>
        <w:gridCol w:w="7"/>
        <w:gridCol w:w="96"/>
      </w:tblGrid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5–6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§ 3</w:t>
            </w:r>
            <w:r w:rsidRPr="00345326">
              <w:rPr>
                <w:rFonts w:ascii="Times New Roman" w:hAnsi="Times New Roman" w:cs="Times New Roman"/>
              </w:rPr>
              <w:t>. Экономический рост и развитие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511BD1" w:rsidRPr="00345326" w:rsidRDefault="00511BD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</w:t>
            </w:r>
            <w:proofErr w:type="gramStart"/>
            <w:r w:rsidRPr="00345326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345326">
              <w:rPr>
                <w:rFonts w:ascii="Times New Roman" w:hAnsi="Times New Roman" w:cs="Times New Roman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отличаются кризисы XIX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  <w:r w:rsidRPr="00345326">
              <w:rPr>
                <w:rFonts w:ascii="Times New Roman" w:hAnsi="Times New Roman" w:cs="Times New Roman"/>
              </w:rPr>
              <w:t>. от кризисов XX в.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с. 25–34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511BD1" w:rsidRPr="00345326" w:rsidRDefault="00511BD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34-35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Pr="00345326">
              <w:rPr>
                <w:rFonts w:ascii="Times New Roman" w:hAnsi="Times New Roman" w:cs="Times New Roman"/>
              </w:rPr>
              <w:t>. Рыночные отношения в экономике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</w:t>
            </w:r>
            <w:proofErr w:type="gramStart"/>
            <w:r w:rsidRPr="00345326">
              <w:rPr>
                <w:rFonts w:ascii="Times New Roman" w:hAnsi="Times New Roman" w:cs="Times New Roman"/>
              </w:rPr>
              <w:t>централизованной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с. 35–43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trHeight w:val="1515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 Фирма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511BD1" w:rsidRPr="00345326" w:rsidRDefault="00511BD1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511BD1" w:rsidP="00B642EF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Факторы производства и факторные доходы. Экономические и бухгалтерские издержки и прибыль. Постоянные и переменные издержки </w:t>
            </w:r>
          </w:p>
          <w:p w:rsidR="00511BD1" w:rsidRPr="00345326" w:rsidRDefault="00511BD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«эффективное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предприятие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»; какие налоги платят фирмы.. 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511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с. 44</w:t>
            </w:r>
            <w:r w:rsidRPr="00345326">
              <w:rPr>
                <w:rFonts w:ascii="Times New Roman" w:hAnsi="Times New Roman" w:cs="Times New Roman"/>
              </w:rPr>
              <w:t xml:space="preserve">–54; задания </w:t>
            </w:r>
          </w:p>
          <w:p w:rsidR="00511BD1" w:rsidRPr="00345326" w:rsidRDefault="00511BD1" w:rsidP="00511B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BD1" w:rsidRPr="00345326" w:rsidRDefault="00511BD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Pr="00345326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Pr="00345326" w:rsidRDefault="00B642EF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>. Правовые основы предпринимательской деятельности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642EF" w:rsidRDefault="00B642EF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642EF" w:rsidRPr="00345326" w:rsidRDefault="00B642EF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  <w:caps/>
              </w:rPr>
            </w:pPr>
          </w:p>
          <w:p w:rsidR="00B642EF" w:rsidRDefault="00B642EF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  <w:caps/>
              </w:rPr>
            </w:pPr>
          </w:p>
          <w:p w:rsidR="00B642EF" w:rsidRPr="00345326" w:rsidRDefault="00B642EF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642EF" w:rsidRPr="00345326" w:rsidRDefault="00B642EF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642EF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B642EF" w:rsidRDefault="00B642EF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Default="00B642EF" w:rsidP="00B64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Default="00B642EF" w:rsidP="00B64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42EF" w:rsidRPr="00345326" w:rsidRDefault="00B642EF" w:rsidP="00B64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с. 55–67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B642EF" w:rsidRPr="00345326" w:rsidRDefault="00B642EF" w:rsidP="00B642E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</w:t>
            </w:r>
            <w:r w:rsidRPr="00345326">
              <w:rPr>
                <w:rFonts w:ascii="Times New Roman" w:hAnsi="Times New Roman" w:cs="Times New Roman"/>
              </w:rPr>
              <w:t>. Слагаемые успеха в бизнесе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B642EF" w:rsidRPr="00345326" w:rsidRDefault="00B642EF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B642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B642EF" w:rsidRPr="00345326" w:rsidRDefault="00B642EF" w:rsidP="00B642E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1–3, с. 79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2EF" w:rsidRPr="00345326" w:rsidRDefault="00B642EF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65100" w:rsidRPr="00345326" w:rsidRDefault="00F65100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65100" w:rsidRPr="00345326" w:rsidRDefault="00F65100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345326">
              <w:rPr>
                <w:rFonts w:ascii="Times New Roman" w:hAnsi="Times New Roman" w:cs="Times New Roman"/>
              </w:rPr>
              <w:t>. Экономика и государство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65100" w:rsidRPr="00345326" w:rsidRDefault="00F65100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  <w:caps/>
              </w:rPr>
            </w:pPr>
          </w:p>
          <w:p w:rsidR="00F65100" w:rsidRPr="00345326" w:rsidRDefault="00F65100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65100" w:rsidRPr="00345326" w:rsidRDefault="00F65100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65100" w:rsidRPr="00345326" w:rsidRDefault="00F65100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F65100" w:rsidRPr="00345326" w:rsidRDefault="00F65100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</w:t>
            </w:r>
            <w:r>
              <w:rPr>
                <w:rFonts w:ascii="Times New Roman" w:hAnsi="Times New Roman" w:cs="Times New Roman"/>
              </w:rPr>
              <w:t>тарная) политика. Бюджетно-нало</w:t>
            </w:r>
            <w:r w:rsidRPr="00345326">
              <w:rPr>
                <w:rFonts w:ascii="Times New Roman" w:hAnsi="Times New Roman" w:cs="Times New Roman"/>
              </w:rPr>
              <w:t>говая (фискальная) политика. Нужна ли рынку помощь государства?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F65100" w:rsidRPr="00345326" w:rsidRDefault="00F65100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F65100" w:rsidRPr="00345326" w:rsidRDefault="00F65100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F65100" w:rsidRPr="00345326" w:rsidRDefault="00F65100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Default="00F05FDC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</w:t>
            </w:r>
            <w:r w:rsidRPr="00345326">
              <w:rPr>
                <w:rFonts w:ascii="Times New Roman" w:hAnsi="Times New Roman" w:cs="Times New Roman"/>
              </w:rPr>
              <w:t xml:space="preserve">–91; задания </w:t>
            </w: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F65100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100" w:rsidRPr="00345326" w:rsidRDefault="00F65100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Pr="00345326">
              <w:rPr>
                <w:rFonts w:ascii="Times New Roman" w:hAnsi="Times New Roman" w:cs="Times New Roman"/>
              </w:rPr>
              <w:t>. Финансы в экономике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какую роль выполняют финансы в экономике; кого обслуживают различные финансовые институты</w:t>
            </w:r>
            <w:proofErr w:type="gramStart"/>
            <w:r w:rsidRPr="00345326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F05F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с. 92</w:t>
            </w:r>
            <w:r w:rsidRPr="00345326">
              <w:rPr>
                <w:rFonts w:ascii="Times New Roman" w:hAnsi="Times New Roman" w:cs="Times New Roman"/>
              </w:rPr>
              <w:t xml:space="preserve">–102; задания </w:t>
            </w:r>
          </w:p>
          <w:p w:rsidR="00F319AB" w:rsidRPr="00345326" w:rsidRDefault="00F319AB" w:rsidP="00F05FD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103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. Занятость и безработица 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F319AB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объяснять, почему трудно </w:t>
            </w:r>
          </w:p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345326">
              <w:rPr>
                <w:rFonts w:ascii="Times New Roman" w:hAnsi="Times New Roman" w:cs="Times New Roman"/>
              </w:rPr>
              <w:t>стичь равновесия на рынке труда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</w:t>
            </w:r>
            <w:r w:rsidRPr="00345326">
              <w:rPr>
                <w:rFonts w:ascii="Times New Roman" w:hAnsi="Times New Roman" w:cs="Times New Roman"/>
              </w:rPr>
              <w:t xml:space="preserve">–115; </w:t>
            </w: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1–6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F319AB" w:rsidRPr="00345326" w:rsidRDefault="00F319AB" w:rsidP="00F319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115–116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Pr="00345326" w:rsidRDefault="00F319AB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21–22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>. Мировая экономика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116–126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</w:t>
            </w:r>
            <w:r w:rsidRPr="003453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с.127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RPr="00F05FDC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.Экономическое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и </w:t>
            </w:r>
            <w:proofErr w:type="spellStart"/>
            <w:r>
              <w:rPr>
                <w:rFonts w:ascii="Times New Roman" w:hAnsi="Times New Roman" w:cs="Times New Roman"/>
              </w:rPr>
              <w:t>потребления.Особенности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современной экономики </w:t>
            </w:r>
            <w:proofErr w:type="spellStart"/>
            <w:r>
              <w:rPr>
                <w:rFonts w:ascii="Times New Roman" w:hAnsi="Times New Roman" w:cs="Times New Roman"/>
              </w:rPr>
              <w:t>Росси.Экономическая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 Российской Федерации.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основы экономической культуры общества.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345326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производителю и потребителю. </w:t>
            </w:r>
          </w:p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128–140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F05FDC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3"/>
          <w:wAfter w:w="115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к главе 1. </w:t>
            </w: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CDD">
              <w:rPr>
                <w:rFonts w:ascii="Times New Roman" w:hAnsi="Times New Roman" w:cs="Times New Roman"/>
                <w:b/>
              </w:rPr>
              <w:t>«Экономическая жизнь общества»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F05FDC" w:rsidRPr="00345326" w:rsidRDefault="00F05FDC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F05FDC" w:rsidRDefault="00F05FDC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05FDC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FDC" w:rsidRPr="00345326" w:rsidRDefault="00F05FDC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E12551">
        <w:trPr>
          <w:gridAfter w:val="3"/>
          <w:wAfter w:w="115" w:type="dxa"/>
          <w:jc w:val="center"/>
        </w:trPr>
        <w:tc>
          <w:tcPr>
            <w:tcW w:w="15649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Социальная сфера (16часов)</w:t>
            </w:r>
          </w:p>
        </w:tc>
      </w:tr>
      <w:tr w:rsidR="00F456D9" w:rsidTr="00E12551">
        <w:trPr>
          <w:gridAfter w:val="3"/>
          <w:wAfter w:w="115" w:type="dxa"/>
          <w:trHeight w:val="2506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856A47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56A47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стратификация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маргиналы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люмпены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социальное неравенство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мобильность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социальный лифт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интересы.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раскрывать их смысл.</w:t>
            </w:r>
          </w:p>
          <w:p w:rsidR="00B6062D" w:rsidRPr="00856A47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856A47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социальной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proofErr w:type="gramStart"/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информации по заданной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различать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факты и </w:t>
            </w:r>
            <w:proofErr w:type="spellStart"/>
            <w:r>
              <w:rPr>
                <w:rFonts w:ascii="Times New Roman" w:hAnsi="Times New Roman" w:cs="Times New Roman"/>
              </w:rPr>
              <w:t>суждения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деятельности.</w:t>
            </w:r>
          </w:p>
        </w:tc>
        <w:tc>
          <w:tcPr>
            <w:tcW w:w="1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143–152; задания 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152-153</w:t>
            </w:r>
          </w:p>
        </w:tc>
        <w:tc>
          <w:tcPr>
            <w:tcW w:w="15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RPr="00EA140E" w:rsidTr="00E12551">
        <w:trPr>
          <w:gridAfter w:val="2"/>
          <w:wAfter w:w="99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29–30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>иа</w:t>
            </w:r>
            <w:r w:rsidRPr="00345326">
              <w:rPr>
                <w:rFonts w:ascii="Times New Roman" w:hAnsi="Times New Roman" w:cs="Times New Roman"/>
              </w:rPr>
              <w:t>ла</w:t>
            </w:r>
            <w:proofErr w:type="gramStart"/>
            <w:r w:rsidRPr="003453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–лекция с элементами дискуссии.</w:t>
            </w:r>
          </w:p>
          <w:p w:rsidR="00B6062D" w:rsidRPr="00BE04C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1E2658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оциальные нормы и отклоняющееся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норм.Девиантное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причины и </w:t>
            </w:r>
            <w:proofErr w:type="spellStart"/>
            <w:r>
              <w:rPr>
                <w:rFonts w:ascii="Times New Roman" w:hAnsi="Times New Roman" w:cs="Times New Roman"/>
              </w:rPr>
              <w:t>профилактика.Социальный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и самоконтроль.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BE04C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классификацию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proofErr w:type="gramStart"/>
            <w:r w:rsidRPr="00BE0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отклоняющегося поведения.</w:t>
            </w:r>
          </w:p>
          <w:p w:rsidR="00B6062D" w:rsidRPr="00BE04C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необходимость регулирования общественных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ущность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правового регулирования.</w:t>
            </w:r>
          </w:p>
          <w:p w:rsidR="00B6062D" w:rsidRPr="001E2658" w:rsidRDefault="00B6062D" w:rsidP="00B606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критически осмысливать социальную </w:t>
            </w:r>
            <w:proofErr w:type="spellStart"/>
            <w:r>
              <w:rPr>
                <w:rFonts w:ascii="Times New Roman" w:hAnsi="Times New Roman" w:cs="Times New Roman"/>
              </w:rPr>
              <w:t>информацию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и практические задачи</w:t>
            </w:r>
          </w:p>
        </w:tc>
        <w:tc>
          <w:tcPr>
            <w:tcW w:w="1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с. 153–163</w:t>
            </w:r>
            <w:r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:rsidR="00B6062D" w:rsidRPr="001E2658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164.Эссе</w:t>
            </w:r>
            <w:proofErr w:type="gramStart"/>
            <w:r w:rsidRPr="001E2658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поведение-благо или зло?</w:t>
            </w:r>
            <w:r w:rsidRPr="001E265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RPr="00EA140E" w:rsidTr="00E12551">
        <w:trPr>
          <w:gridAfter w:val="2"/>
          <w:wAfter w:w="99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1E2658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1E2658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1E2658">
              <w:rPr>
                <w:rFonts w:ascii="Times New Roman" w:hAnsi="Times New Roman" w:cs="Times New Roman"/>
              </w:rPr>
              <w:t>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6062D" w:rsidRPr="00B6062D" w:rsidRDefault="00B6062D" w:rsidP="007E1517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B6062D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уРОК-ЛЕКЦИЯ С ЭЛЕМЕНТАМИ ДИСКУССИИ         </w:t>
            </w:r>
            <w:r w:rsidRPr="00B6062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2003E8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общности.Межнациональное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 и межнациональные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конфликты.Национальная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политика.Межнациональные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конфликты и пути их </w:t>
            </w: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конституциональные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принципы национальной политики в РФ.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Default="00B6062D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национальных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и способы их разрешения.</w:t>
            </w:r>
          </w:p>
          <w:p w:rsidR="00B6062D" w:rsidRPr="0010721A" w:rsidRDefault="00B6062D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10721A">
              <w:rPr>
                <w:rFonts w:ascii="Times New Roman" w:hAnsi="Times New Roman" w:cs="Times New Roman"/>
                <w:b/>
                <w:i/>
              </w:rPr>
              <w:t>Объяснять</w:t>
            </w:r>
            <w:proofErr w:type="gramStart"/>
            <w:r w:rsidRPr="0010721A">
              <w:rPr>
                <w:rFonts w:ascii="Times New Roman" w:hAnsi="Times New Roman" w:cs="Times New Roman"/>
                <w:b/>
                <w:i/>
              </w:rPr>
              <w:t>,</w:t>
            </w:r>
            <w:r w:rsidRPr="0010721A">
              <w:rPr>
                <w:rFonts w:ascii="Times New Roman" w:hAnsi="Times New Roman" w:cs="Times New Roman"/>
              </w:rPr>
              <w:t>п</w:t>
            </w:r>
            <w:proofErr w:type="gramEnd"/>
            <w:r w:rsidRPr="0010721A">
              <w:rPr>
                <w:rFonts w:ascii="Times New Roman" w:hAnsi="Times New Roman" w:cs="Times New Roman"/>
              </w:rPr>
              <w:t>ричинно-следственные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функциональные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информации представленной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собственные суждения по определенным проблемам.</w:t>
            </w:r>
          </w:p>
        </w:tc>
        <w:tc>
          <w:tcPr>
            <w:tcW w:w="1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15, с. 164</w:t>
            </w:r>
            <w:r w:rsidRPr="00345326">
              <w:rPr>
                <w:rFonts w:ascii="Times New Roman" w:hAnsi="Times New Roman" w:cs="Times New Roman"/>
                <w:spacing w:val="-15"/>
              </w:rPr>
              <w:t>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B6062D" w:rsidRPr="002003E8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  <w:r>
              <w:rPr>
                <w:rFonts w:ascii="Times New Roman" w:hAnsi="Times New Roman" w:cs="Times New Roman"/>
              </w:rPr>
              <w:t>-173.Презентация</w:t>
            </w:r>
            <w:proofErr w:type="gramStart"/>
            <w:r w:rsidRPr="002003E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сновные направления национальной политики</w:t>
            </w:r>
            <w:r w:rsidRPr="002003E8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RPr="00EA140E" w:rsidTr="00E12551">
        <w:trPr>
          <w:gridAfter w:val="2"/>
          <w:wAfter w:w="99" w:type="dxa"/>
          <w:trHeight w:val="3105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33–34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6.Семья и быт.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и </w:t>
            </w:r>
            <w:proofErr w:type="spellStart"/>
            <w:r>
              <w:rPr>
                <w:rFonts w:ascii="Times New Roman" w:hAnsi="Times New Roman" w:cs="Times New Roman"/>
              </w:rPr>
              <w:t>быт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брак.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2003E8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2003E8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семейных отношений.</w:t>
            </w:r>
          </w:p>
          <w:p w:rsidR="00B6062D" w:rsidRPr="006F5CB2" w:rsidRDefault="00B6062D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семью как важнейший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</w:t>
            </w:r>
            <w:proofErr w:type="gramStart"/>
            <w:r w:rsidRPr="006F5C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аскрывать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примерах изученные теоретические </w:t>
            </w:r>
            <w:proofErr w:type="spellStart"/>
            <w:r>
              <w:rPr>
                <w:rFonts w:ascii="Times New Roman" w:hAnsi="Times New Roman" w:cs="Times New Roman"/>
              </w:rPr>
              <w:t>положения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подготовить устное </w:t>
            </w:r>
            <w:proofErr w:type="spellStart"/>
            <w:r>
              <w:rPr>
                <w:rFonts w:ascii="Times New Roman" w:hAnsi="Times New Roman" w:cs="Times New Roman"/>
              </w:rPr>
              <w:t>выступление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174–184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B6062D" w:rsidRPr="006F5CB2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 с. 184.Исследование</w:t>
            </w:r>
            <w:proofErr w:type="gramStart"/>
            <w:r w:rsidRPr="006F5CB2">
              <w:rPr>
                <w:rFonts w:ascii="Times New Roman" w:hAnsi="Times New Roman" w:cs="Times New Roman"/>
              </w:rPr>
              <w:t>’’</w:t>
            </w:r>
            <w:proofErr w:type="gramEnd"/>
            <w:r>
              <w:rPr>
                <w:rFonts w:ascii="Times New Roman" w:hAnsi="Times New Roman" w:cs="Times New Roman"/>
              </w:rPr>
              <w:t>Семья в современном обществе</w:t>
            </w:r>
            <w:r w:rsidRPr="006F5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62D" w:rsidRPr="00345326" w:rsidRDefault="00B6062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After w:val="1"/>
          <w:wAfter w:w="92" w:type="dxa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6F5CB2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6F5CB2">
              <w:rPr>
                <w:rFonts w:ascii="Times New Roman" w:hAnsi="Times New Roman" w:cs="Times New Roman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Гендер-социальный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1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5C3EDE" w:rsidRDefault="00C533EE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5C3ED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r w:rsidRPr="005C3ED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стереотипы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роль.Гендерный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конфликт.Гендер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социализация.Гендерные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обществе.Гендерная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идентичность.Эмансипация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</w:t>
            </w:r>
            <w:r>
              <w:rPr>
                <w:rFonts w:ascii="Times New Roman" w:hAnsi="Times New Roman" w:cs="Times New Roman"/>
              </w:rPr>
              <w:t xml:space="preserve">нятие 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3453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что такое </w:t>
            </w:r>
            <w:proofErr w:type="spellStart"/>
            <w:r>
              <w:rPr>
                <w:rFonts w:ascii="Times New Roman" w:hAnsi="Times New Roman" w:cs="Times New Roman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стереотип.</w:t>
            </w:r>
          </w:p>
          <w:p w:rsidR="00C533EE" w:rsidRPr="00345326" w:rsidRDefault="00C533EE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меняются </w:t>
            </w:r>
            <w:proofErr w:type="spellStart"/>
            <w:r>
              <w:rPr>
                <w:rFonts w:ascii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стереотипы с развитием общества.</w:t>
            </w:r>
          </w:p>
          <w:p w:rsidR="00C533EE" w:rsidRPr="00D25320" w:rsidRDefault="00C533EE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</w:t>
            </w:r>
            <w:r>
              <w:rPr>
                <w:rFonts w:ascii="Times New Roman" w:hAnsi="Times New Roman" w:cs="Times New Roman"/>
              </w:rPr>
              <w:t xml:space="preserve">ковы основные </w:t>
            </w:r>
            <w:proofErr w:type="spellStart"/>
            <w:r>
              <w:rPr>
                <w:rFonts w:ascii="Times New Roman" w:hAnsi="Times New Roman" w:cs="Times New Roman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роли мужчин и женщин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 w:rsidRPr="00D253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оказывает влияние на </w:t>
            </w:r>
            <w:proofErr w:type="spellStart"/>
            <w:r>
              <w:rPr>
                <w:rFonts w:ascii="Times New Roman" w:hAnsi="Times New Roman" w:cs="Times New Roman"/>
              </w:rPr>
              <w:t>гендерную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социализацию.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33EE" w:rsidRPr="00D25320" w:rsidRDefault="00C533EE" w:rsidP="00C533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45326">
              <w:rPr>
                <w:rFonts w:ascii="Times New Roman" w:hAnsi="Times New Roman" w:cs="Times New Roman"/>
              </w:rPr>
              <w:t xml:space="preserve">–193; 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RPr="00EA140E" w:rsidTr="00E12551">
        <w:trPr>
          <w:gridAfter w:val="1"/>
          <w:wAfter w:w="92" w:type="dxa"/>
          <w:trHeight w:val="3765"/>
          <w:jc w:val="center"/>
        </w:trPr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37–38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31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ролей в юношеском возрасте.</w:t>
            </w:r>
          </w:p>
        </w:tc>
        <w:tc>
          <w:tcPr>
            <w:tcW w:w="4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роль молодежи в жизни общества.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поиск информации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proofErr w:type="gramStart"/>
            <w:r w:rsidRPr="00AE5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выводы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социальные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 в виде проекта исследования</w:t>
            </w:r>
          </w:p>
        </w:tc>
        <w:tc>
          <w:tcPr>
            <w:tcW w:w="1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194</w:t>
            </w:r>
            <w:r w:rsidRPr="00345326">
              <w:rPr>
                <w:rFonts w:ascii="Times New Roman" w:hAnsi="Times New Roman" w:cs="Times New Roman"/>
              </w:rPr>
              <w:t xml:space="preserve">–202; 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C533EE" w:rsidRPr="00FB3DFE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203–204.Анализ документа с.201.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rPr>
          <w:jc w:val="center"/>
        </w:trPr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39–40</w:t>
            </w: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Тенденция развития семьи в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неполных семей. Современная демографическая ситуация в Российской Федерации</w:t>
            </w:r>
          </w:p>
        </w:tc>
        <w:tc>
          <w:tcPr>
            <w:tcW w:w="4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какие тенденции в развитии семьи можно оценить как </w:t>
            </w:r>
            <w:proofErr w:type="spellStart"/>
            <w:r>
              <w:rPr>
                <w:rFonts w:ascii="Times New Roman" w:hAnsi="Times New Roman" w:cs="Times New Roman"/>
              </w:rPr>
              <w:t>неблагоприятные</w:t>
            </w:r>
            <w:proofErr w:type="gramStart"/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неполная семья.</w:t>
            </w:r>
          </w:p>
          <w:p w:rsidR="00C533EE" w:rsidRPr="00345326" w:rsidRDefault="00C533EE" w:rsidP="00C533EE">
            <w:pPr>
              <w:pStyle w:val="ParagraphStyle"/>
              <w:rPr>
                <w:rFonts w:ascii="Times New Roman" w:hAnsi="Times New Roman" w:cs="Times New Roman"/>
              </w:rPr>
            </w:pPr>
            <w:r w:rsidRPr="005D39AF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1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  <w:r w:rsidRPr="00345326">
              <w:rPr>
                <w:rFonts w:ascii="Times New Roman" w:hAnsi="Times New Roman" w:cs="Times New Roman"/>
              </w:rPr>
              <w:t>–213;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16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jc w:val="center"/>
        </w:trPr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41–42</w:t>
            </w: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к главе 2. </w:t>
            </w: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«Социальная сфера»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§§13-19</w:t>
            </w:r>
          </w:p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16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EA140E" w:rsidTr="00E12551">
        <w:trPr>
          <w:jc w:val="center"/>
        </w:trPr>
        <w:tc>
          <w:tcPr>
            <w:tcW w:w="15764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Политическая жизнь общества (20 часов)</w:t>
            </w:r>
          </w:p>
        </w:tc>
      </w:tr>
      <w:tr w:rsidR="00F456D9" w:rsidRPr="00EA140E" w:rsidTr="00E12551">
        <w:trPr>
          <w:jc w:val="center"/>
        </w:trPr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материала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«круглый стол»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C533EE" w:rsidRPr="000C6F51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4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0C6F51" w:rsidRDefault="00C533EE" w:rsidP="007E1517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proofErr w:type="gramStart"/>
            <w:r w:rsidRPr="00C75A0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C6F51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  <w:r w:rsidRPr="000C6F51">
              <w:rPr>
                <w:rFonts w:ascii="Times New Roman" w:hAnsi="Times New Roman" w:cs="Times New Roman"/>
                <w:bCs/>
                <w:iCs/>
              </w:rPr>
              <w:t>оотношение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власти и </w:t>
            </w:r>
            <w:proofErr w:type="spellStart"/>
            <w:r w:rsidRPr="000C6F51">
              <w:rPr>
                <w:rFonts w:ascii="Times New Roman" w:hAnsi="Times New Roman" w:cs="Times New Roman"/>
                <w:bCs/>
                <w:iCs/>
              </w:rPr>
              <w:t>политики,признаки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политических институтов.</w:t>
            </w:r>
          </w:p>
          <w:p w:rsidR="00C533EE" w:rsidRPr="000C6F51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причинно-следственные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заимосвязи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подсистем и элементов </w:t>
            </w:r>
            <w:proofErr w:type="spellStart"/>
            <w:r>
              <w:rPr>
                <w:rFonts w:ascii="Times New Roman" w:hAnsi="Times New Roman" w:cs="Times New Roman"/>
              </w:rPr>
              <w:t>общества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отношение по определенным проблемам.</w:t>
            </w:r>
          </w:p>
        </w:tc>
        <w:tc>
          <w:tcPr>
            <w:tcW w:w="15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C533EE" w:rsidRPr="00345326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216–226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C533EE" w:rsidRPr="000C6F51" w:rsidRDefault="00C533EE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227.Анализ документа</w:t>
            </w:r>
            <w:proofErr w:type="gramStart"/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.225-226</w:t>
            </w:r>
          </w:p>
        </w:tc>
        <w:tc>
          <w:tcPr>
            <w:tcW w:w="16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EE" w:rsidRPr="00345326" w:rsidRDefault="00C533EE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RPr="00C533EE" w:rsidTr="00E12551">
        <w:trPr>
          <w:gridBefore w:val="1"/>
          <w:wBefore w:w="6" w:type="dxa"/>
          <w:jc w:val="center"/>
        </w:trPr>
        <w:tc>
          <w:tcPr>
            <w:tcW w:w="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D90EE5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государство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конституционное право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демократия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представительная </w:t>
            </w:r>
            <w:proofErr w:type="spellStart"/>
            <w:r>
              <w:rPr>
                <w:rFonts w:ascii="Times New Roman" w:hAnsi="Times New Roman" w:cs="Times New Roman"/>
              </w:rPr>
              <w:t>демократия,политический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</w:t>
            </w:r>
            <w:r w:rsidRPr="00D90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структуру политической системы.</w:t>
            </w:r>
          </w:p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 обосновывать суждения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давать определения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текстами.</w:t>
            </w: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228–240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F456D9" w:rsidRPr="00D90EE5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239-240.</w:t>
            </w:r>
          </w:p>
        </w:tc>
        <w:tc>
          <w:tcPr>
            <w:tcW w:w="1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rPr>
          <w:gridBefore w:val="1"/>
          <w:wBefore w:w="6" w:type="dxa"/>
          <w:jc w:val="center"/>
        </w:trPr>
        <w:tc>
          <w:tcPr>
            <w:tcW w:w="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D90EE5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D90EE5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2</w:t>
            </w:r>
            <w:r w:rsidRPr="00F839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456D9" w:rsidRPr="00345326" w:rsidRDefault="00F456D9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общество и </w:t>
            </w:r>
            <w:proofErr w:type="spellStart"/>
            <w:r>
              <w:rPr>
                <w:rFonts w:ascii="Times New Roman" w:hAnsi="Times New Roman" w:cs="Times New Roman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республика.Полупрезидентская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монархия.ООН.Пакт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</w:t>
            </w:r>
            <w:proofErr w:type="spellStart"/>
            <w:r>
              <w:rPr>
                <w:rFonts w:ascii="Times New Roman" w:hAnsi="Times New Roman" w:cs="Times New Roman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самоуправление СМИ</w:t>
            </w:r>
          </w:p>
        </w:tc>
        <w:tc>
          <w:tcPr>
            <w:tcW w:w="4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и характеризовать основные признаки правового </w:t>
            </w:r>
            <w:proofErr w:type="spellStart"/>
            <w:r>
              <w:rPr>
                <w:rFonts w:ascii="Times New Roman" w:hAnsi="Times New Roman" w:cs="Times New Roman"/>
              </w:rPr>
              <w:t>государства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международные документы о правах человека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механизм защиты прав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владеть приемами исследовательской деятельности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элементарными умениями прогноза.</w:t>
            </w:r>
          </w:p>
          <w:p w:rsidR="00F456D9" w:rsidRPr="00F4756A" w:rsidRDefault="00F456D9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3916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proofErr w:type="gramStart"/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оценочные суждения.</w:t>
            </w:r>
          </w:p>
        </w:tc>
        <w:tc>
          <w:tcPr>
            <w:tcW w:w="1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240–249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1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blPrEx>
          <w:tblLook w:val="0080"/>
        </w:tblPrEx>
        <w:trPr>
          <w:gridBefore w:val="2"/>
          <w:wBefore w:w="12" w:type="dxa"/>
          <w:trHeight w:val="2799"/>
          <w:jc w:val="center"/>
        </w:trPr>
        <w:tc>
          <w:tcPr>
            <w:tcW w:w="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F8391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CE6BF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CE6BF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Демократия</w:t>
            </w:r>
            <w:proofErr w:type="gramStart"/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 этапы демократических выборов.</w:t>
            </w:r>
          </w:p>
          <w:p w:rsidR="00F456D9" w:rsidRDefault="00F456D9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объяснять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</w:tc>
        <w:tc>
          <w:tcPr>
            <w:tcW w:w="1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CE6BF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23,</w:t>
            </w:r>
            <w:r>
              <w:rPr>
                <w:rFonts w:ascii="Times New Roman" w:hAnsi="Times New Roman" w:cs="Times New Roman"/>
              </w:rPr>
              <w:t>с.250-260.</w:t>
            </w:r>
          </w:p>
        </w:tc>
        <w:tc>
          <w:tcPr>
            <w:tcW w:w="1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blPrEx>
          <w:tblLook w:val="0080"/>
        </w:tblPrEx>
        <w:trPr>
          <w:gridBefore w:val="2"/>
          <w:wBefore w:w="12" w:type="dxa"/>
          <w:jc w:val="center"/>
        </w:trPr>
        <w:tc>
          <w:tcPr>
            <w:tcW w:w="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Политические партии и партийные системы</w:t>
            </w:r>
          </w:p>
        </w:tc>
        <w:tc>
          <w:tcPr>
            <w:tcW w:w="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proofErr w:type="gramStart"/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</w:t>
            </w:r>
          </w:p>
        </w:tc>
        <w:tc>
          <w:tcPr>
            <w:tcW w:w="1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24, </w:t>
            </w:r>
            <w:r>
              <w:rPr>
                <w:rFonts w:ascii="Times New Roman" w:hAnsi="Times New Roman" w:cs="Times New Roman"/>
              </w:rPr>
              <w:br/>
              <w:t>с. 261–27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456D9" w:rsidRPr="00C80819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задания№1-5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с.271</w:t>
            </w:r>
          </w:p>
        </w:tc>
        <w:tc>
          <w:tcPr>
            <w:tcW w:w="1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RPr="00F05FDC" w:rsidTr="00E12551">
        <w:tblPrEx>
          <w:tblLook w:val="0080"/>
        </w:tblPrEx>
        <w:trPr>
          <w:gridBefore w:val="2"/>
          <w:wBefore w:w="12" w:type="dxa"/>
          <w:jc w:val="center"/>
        </w:trPr>
        <w:tc>
          <w:tcPr>
            <w:tcW w:w="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3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F50926" w:rsidRDefault="00F456D9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лидерства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Default="00F456D9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что представляет собой 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proofErr w:type="gramStart"/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такой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лидер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</w:t>
            </w:r>
            <w:proofErr w:type="spellStart"/>
            <w:r>
              <w:rPr>
                <w:rFonts w:ascii="Times New Roman" w:hAnsi="Times New Roman" w:cs="Times New Roman"/>
              </w:rPr>
              <w:t>признакит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лидерства.</w:t>
            </w:r>
          </w:p>
          <w:p w:rsidR="00F456D9" w:rsidRPr="00BC4192" w:rsidRDefault="00F456D9" w:rsidP="00F456D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документами.</w:t>
            </w:r>
          </w:p>
        </w:tc>
        <w:tc>
          <w:tcPr>
            <w:tcW w:w="1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272–28</w:t>
            </w:r>
            <w:r w:rsidRPr="00345326">
              <w:rPr>
                <w:rFonts w:ascii="Times New Roman" w:hAnsi="Times New Roman" w:cs="Times New Roman"/>
              </w:rPr>
              <w:t xml:space="preserve">3;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345326">
              <w:rPr>
                <w:rFonts w:ascii="Times New Roman" w:hAnsi="Times New Roman" w:cs="Times New Roman"/>
              </w:rPr>
              <w:t xml:space="preserve">–4, </w:t>
            </w:r>
          </w:p>
          <w:p w:rsidR="00F456D9" w:rsidRPr="00BC4192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282–283.</w:t>
            </w:r>
          </w:p>
        </w:tc>
        <w:tc>
          <w:tcPr>
            <w:tcW w:w="1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456D9" w:rsidTr="00E12551">
        <w:trPr>
          <w:gridBefore w:val="2"/>
          <w:gridAfter w:val="5"/>
          <w:wBefore w:w="12" w:type="dxa"/>
          <w:wAfter w:w="195" w:type="dxa"/>
          <w:jc w:val="center"/>
        </w:trPr>
        <w:tc>
          <w:tcPr>
            <w:tcW w:w="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55–56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BD0C4A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идеология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обыденное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теоретическое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политические идеологии:либеральная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консервативная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социал-демократическая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коммунистическая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</w:rPr>
              <w:t>фашизма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психология</w:t>
            </w:r>
            <w:r w:rsidRPr="00BD0C4A">
              <w:rPr>
                <w:rFonts w:ascii="Times New Roman" w:hAnsi="Times New Roman" w:cs="Times New Roman"/>
              </w:rPr>
              <w:t>,политическая</w:t>
            </w:r>
            <w:proofErr w:type="spellEnd"/>
            <w:r w:rsidRPr="00BD0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C4A">
              <w:rPr>
                <w:rFonts w:ascii="Times New Roman" w:hAnsi="Times New Roman" w:cs="Times New Roman"/>
              </w:rPr>
              <w:t>пропаганда,</w:t>
            </w:r>
            <w:r>
              <w:rPr>
                <w:rFonts w:ascii="Times New Roman" w:hAnsi="Times New Roman" w:cs="Times New Roman"/>
              </w:rPr>
              <w:t>рольСМИ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политике.</w:t>
            </w:r>
          </w:p>
        </w:tc>
        <w:tc>
          <w:tcPr>
            <w:tcW w:w="53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FD075C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какова суть отличия понятия «политическое сознание» от понятия «политическое знание»</w:t>
            </w:r>
            <w:proofErr w:type="gramStart"/>
            <w:r w:rsidRPr="00BD0C4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ем различаются два уровня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сознания</w:t>
            </w:r>
            <w:r w:rsidRPr="00FD0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обыденно-практический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идеолого-теоретический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56D9" w:rsidRPr="00FD075C" w:rsidRDefault="00F456D9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</w:t>
            </w:r>
            <w:r>
              <w:rPr>
                <w:rFonts w:ascii="Times New Roman" w:hAnsi="Times New Roman" w:cs="Times New Roman"/>
              </w:rPr>
              <w:t xml:space="preserve">характеризовать каждую из </w:t>
            </w:r>
            <w:proofErr w:type="spellStart"/>
            <w:r>
              <w:rPr>
                <w:rFonts w:ascii="Times New Roman" w:hAnsi="Times New Roman" w:cs="Times New Roman"/>
              </w:rPr>
              <w:t>идеологий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казавших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события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СМИ в современной политической жизни</w:t>
            </w:r>
          </w:p>
        </w:tc>
        <w:tc>
          <w:tcPr>
            <w:tcW w:w="18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283–297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6D9" w:rsidRPr="00345326" w:rsidRDefault="00F456D9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rPr>
          <w:gridBefore w:val="3"/>
          <w:gridAfter w:val="4"/>
          <w:wBefore w:w="19" w:type="dxa"/>
          <w:wAfter w:w="171" w:type="dxa"/>
          <w:jc w:val="center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 Политическое поведение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proofErr w:type="gramStart"/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олитический,протест</w:t>
            </w:r>
            <w:proofErr w:type="spellEnd"/>
            <w:r w:rsidRPr="00FD075C">
              <w:rPr>
                <w:rFonts w:ascii="Times New Roman" w:hAnsi="Times New Roman" w:cs="Times New Roman"/>
              </w:rPr>
              <w:t>,</w:t>
            </w:r>
          </w:p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политический </w:t>
            </w:r>
          </w:p>
          <w:p w:rsidR="00E12551" w:rsidRPr="00FD075C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терроризм</w:t>
            </w:r>
          </w:p>
        </w:tc>
        <w:tc>
          <w:tcPr>
            <w:tcW w:w="5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</w:t>
            </w:r>
            <w:r>
              <w:rPr>
                <w:rFonts w:ascii="Times New Roman" w:hAnsi="Times New Roman" w:cs="Times New Roman"/>
              </w:rPr>
              <w:t xml:space="preserve">как различаются формы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proofErr w:type="gramStart"/>
            <w:r w:rsidRPr="00186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 мотивы.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F190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понятий</w:t>
            </w:r>
            <w:proofErr w:type="gramStart"/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бъяснять</w:t>
            </w:r>
            <w:r w:rsidRPr="002F19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опасно экстремистское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возможности регулирования политического поведения.</w:t>
            </w:r>
          </w:p>
        </w:tc>
        <w:tc>
          <w:tcPr>
            <w:tcW w:w="1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298–307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306–307</w:t>
            </w: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rPr>
          <w:gridBefore w:val="3"/>
          <w:gridAfter w:val="4"/>
          <w:wBefore w:w="19" w:type="dxa"/>
          <w:wAfter w:w="171" w:type="dxa"/>
          <w:jc w:val="center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E91E90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Политический процесс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формирование власти и осуществление власти.</w:t>
            </w:r>
          </w:p>
        </w:tc>
        <w:tc>
          <w:tcPr>
            <w:tcW w:w="5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5C3E0D" w:rsidRDefault="00E12551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 xml:space="preserve">ока: что такое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proofErr w:type="gramStart"/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типы политических процессов вам известны</w:t>
            </w:r>
            <w:r w:rsidRPr="005C3E0D">
              <w:rPr>
                <w:rFonts w:ascii="Times New Roman" w:hAnsi="Times New Roman" w:cs="Times New Roman"/>
              </w:rPr>
              <w:t>;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>
              <w:rPr>
                <w:rFonts w:ascii="Times New Roman" w:hAnsi="Times New Roman" w:cs="Times New Roman"/>
              </w:rPr>
              <w:t xml:space="preserve"> «политический процесс»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  политическое участие»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C3E0D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политическая культура».</w:t>
            </w:r>
          </w:p>
        </w:tc>
        <w:tc>
          <w:tcPr>
            <w:tcW w:w="1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307</w:t>
            </w:r>
            <w:r w:rsidRPr="003453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318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317-318</w:t>
            </w: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12551" w:rsidTr="00E12551">
        <w:trPr>
          <w:gridBefore w:val="3"/>
          <w:gridAfter w:val="4"/>
          <w:wBefore w:w="19" w:type="dxa"/>
          <w:wAfter w:w="171" w:type="dxa"/>
          <w:trHeight w:val="1770"/>
          <w:jc w:val="center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1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 урок к  главе3.</w:t>
            </w:r>
          </w:p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2551" w:rsidRPr="00DD3CDD" w:rsidRDefault="00E12551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«Политическая жизнь общества»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5C3E0D" w:rsidRDefault="00E12551" w:rsidP="007E151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r>
              <w:rPr>
                <w:rFonts w:ascii="Times New Roman" w:hAnsi="Times New Roman" w:cs="Times New Roman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осударство</w:t>
            </w:r>
            <w:proofErr w:type="spellEnd"/>
            <w:r w:rsidRPr="000C6F51">
              <w:rPr>
                <w:rFonts w:ascii="Times New Roman" w:hAnsi="Times New Roman" w:cs="Times New Roman"/>
              </w:rPr>
              <w:t>,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функции.</w:t>
            </w:r>
          </w:p>
        </w:tc>
        <w:tc>
          <w:tcPr>
            <w:tcW w:w="5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2551" w:rsidRPr="003B3ADD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государства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уметь обосновывать суждения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давать определения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12551" w:rsidRPr="00345326" w:rsidRDefault="00E12551" w:rsidP="00E125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§20-28</w:t>
            </w:r>
          </w:p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E12551">
        <w:trPr>
          <w:gridBefore w:val="3"/>
          <w:gridAfter w:val="4"/>
          <w:wBefore w:w="19" w:type="dxa"/>
          <w:wAfter w:w="171" w:type="dxa"/>
          <w:trHeight w:val="391"/>
          <w:jc w:val="center"/>
        </w:trPr>
        <w:tc>
          <w:tcPr>
            <w:tcW w:w="15574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43CD9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CD9">
              <w:rPr>
                <w:rFonts w:ascii="Times New Roman" w:hAnsi="Times New Roman" w:cs="Times New Roman"/>
                <w:b/>
              </w:rPr>
              <w:t>Заключител</w:t>
            </w:r>
            <w:r>
              <w:rPr>
                <w:rFonts w:ascii="Times New Roman" w:hAnsi="Times New Roman" w:cs="Times New Roman"/>
                <w:b/>
              </w:rPr>
              <w:t xml:space="preserve">ьные уроки </w:t>
            </w:r>
            <w:r w:rsidR="00DD3CDD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E12551" w:rsidTr="00E12551">
        <w:trPr>
          <w:gridBefore w:val="3"/>
          <w:gridAfter w:val="4"/>
          <w:wBefore w:w="19" w:type="dxa"/>
          <w:wAfter w:w="171" w:type="dxa"/>
          <w:trHeight w:val="1290"/>
          <w:jc w:val="center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:rsidR="00E12551" w:rsidRPr="00345326" w:rsidRDefault="00E1255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52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>
              <w:rPr>
                <w:rFonts w:ascii="Times New Roman" w:hAnsi="Times New Roman" w:cs="Times New Roman"/>
              </w:rPr>
              <w:t xml:space="preserve"> свою точку </w:t>
            </w:r>
            <w:proofErr w:type="spellStart"/>
            <w:r>
              <w:rPr>
                <w:rFonts w:ascii="Times New Roman" w:hAnsi="Times New Roman" w:cs="Times New Roman"/>
              </w:rPr>
              <w:t>зрения</w:t>
            </w:r>
            <w:proofErr w:type="gramStart"/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основные проблемы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9D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D5CB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с.334-344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E12551" w:rsidRPr="00EA140E" w:rsidTr="00E12551">
        <w:trPr>
          <w:gridBefore w:val="4"/>
          <w:gridAfter w:val="4"/>
          <w:wBefore w:w="30" w:type="dxa"/>
          <w:wAfter w:w="171" w:type="dxa"/>
          <w:trHeight w:val="1755"/>
          <w:jc w:val="center"/>
        </w:trPr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E12551" w:rsidRPr="00345326" w:rsidRDefault="00E12551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E12551" w:rsidRPr="00D17EB3" w:rsidRDefault="00E12551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2551" w:rsidRPr="00EA140E" w:rsidTr="00E12551">
        <w:trPr>
          <w:gridBefore w:val="4"/>
          <w:gridAfter w:val="4"/>
          <w:wBefore w:w="30" w:type="dxa"/>
          <w:wAfter w:w="171" w:type="dxa"/>
          <w:trHeight w:val="1665"/>
          <w:jc w:val="center"/>
        </w:trPr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E12551" w:rsidRPr="00DD3CDD" w:rsidRDefault="00E12551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E12551" w:rsidRPr="00345326" w:rsidRDefault="00E12551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E12551" w:rsidRPr="00D17EB3" w:rsidRDefault="00E12551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51" w:rsidRPr="00345326" w:rsidRDefault="00E12551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AA3547" w:rsidRDefault="00AA3547" w:rsidP="00AA3547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sectPr w:rsidR="00AA3547" w:rsidSect="00F05FD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49874DB"/>
    <w:multiLevelType w:val="multilevel"/>
    <w:tmpl w:val="6E9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3734F9"/>
    <w:multiLevelType w:val="multilevel"/>
    <w:tmpl w:val="F09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33FD9"/>
    <w:multiLevelType w:val="multilevel"/>
    <w:tmpl w:val="497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3B7702"/>
    <w:multiLevelType w:val="multilevel"/>
    <w:tmpl w:val="B0484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4D75B06"/>
    <w:multiLevelType w:val="multilevel"/>
    <w:tmpl w:val="814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50E99"/>
    <w:multiLevelType w:val="multilevel"/>
    <w:tmpl w:val="494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83C97"/>
    <w:multiLevelType w:val="multilevel"/>
    <w:tmpl w:val="4EE4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9255D"/>
    <w:multiLevelType w:val="multilevel"/>
    <w:tmpl w:val="36F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118D4"/>
    <w:multiLevelType w:val="multilevel"/>
    <w:tmpl w:val="496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55F5D"/>
    <w:multiLevelType w:val="multilevel"/>
    <w:tmpl w:val="8BA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8308A"/>
    <w:multiLevelType w:val="multilevel"/>
    <w:tmpl w:val="C84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2435D7"/>
    <w:multiLevelType w:val="multilevel"/>
    <w:tmpl w:val="867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105E0"/>
    <w:multiLevelType w:val="multilevel"/>
    <w:tmpl w:val="402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806CC"/>
    <w:multiLevelType w:val="multilevel"/>
    <w:tmpl w:val="EC9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BC44EF"/>
    <w:multiLevelType w:val="multilevel"/>
    <w:tmpl w:val="6C1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53ABF"/>
    <w:multiLevelType w:val="multilevel"/>
    <w:tmpl w:val="04C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54057"/>
    <w:multiLevelType w:val="multilevel"/>
    <w:tmpl w:val="08F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EA05CB"/>
    <w:multiLevelType w:val="multilevel"/>
    <w:tmpl w:val="F3B0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13"/>
  </w:num>
  <w:num w:numId="21">
    <w:abstractNumId w:val="27"/>
  </w:num>
  <w:num w:numId="22">
    <w:abstractNumId w:val="31"/>
  </w:num>
  <w:num w:numId="23">
    <w:abstractNumId w:val="35"/>
  </w:num>
  <w:num w:numId="24">
    <w:abstractNumId w:val="29"/>
  </w:num>
  <w:num w:numId="25">
    <w:abstractNumId w:val="28"/>
  </w:num>
  <w:num w:numId="26">
    <w:abstractNumId w:val="11"/>
  </w:num>
  <w:num w:numId="27">
    <w:abstractNumId w:val="36"/>
  </w:num>
  <w:num w:numId="28">
    <w:abstractNumId w:val="30"/>
  </w:num>
  <w:num w:numId="29">
    <w:abstractNumId w:val="19"/>
  </w:num>
  <w:num w:numId="30">
    <w:abstractNumId w:val="32"/>
  </w:num>
  <w:num w:numId="31">
    <w:abstractNumId w:val="23"/>
  </w:num>
  <w:num w:numId="32">
    <w:abstractNumId w:val="21"/>
  </w:num>
  <w:num w:numId="33">
    <w:abstractNumId w:val="37"/>
  </w:num>
  <w:num w:numId="34">
    <w:abstractNumId w:val="22"/>
  </w:num>
  <w:num w:numId="35">
    <w:abstractNumId w:val="33"/>
  </w:num>
  <w:num w:numId="36">
    <w:abstractNumId w:val="24"/>
  </w:num>
  <w:num w:numId="37">
    <w:abstractNumId w:val="12"/>
  </w:num>
  <w:num w:numId="38">
    <w:abstractNumId w:val="2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47"/>
    <w:rsid w:val="000368E9"/>
    <w:rsid w:val="00064EB0"/>
    <w:rsid w:val="000F262F"/>
    <w:rsid w:val="00175BFB"/>
    <w:rsid w:val="001A6377"/>
    <w:rsid w:val="002069BB"/>
    <w:rsid w:val="00220428"/>
    <w:rsid w:val="00366D60"/>
    <w:rsid w:val="003863E2"/>
    <w:rsid w:val="003C3C4E"/>
    <w:rsid w:val="00502758"/>
    <w:rsid w:val="00511BD1"/>
    <w:rsid w:val="00517516"/>
    <w:rsid w:val="00523702"/>
    <w:rsid w:val="00580BC1"/>
    <w:rsid w:val="005A2DEE"/>
    <w:rsid w:val="00630C73"/>
    <w:rsid w:val="00640FD3"/>
    <w:rsid w:val="006C63DD"/>
    <w:rsid w:val="00714C39"/>
    <w:rsid w:val="00714EC4"/>
    <w:rsid w:val="007D68AE"/>
    <w:rsid w:val="007E1517"/>
    <w:rsid w:val="00804F4D"/>
    <w:rsid w:val="0088244A"/>
    <w:rsid w:val="008B4914"/>
    <w:rsid w:val="008C42AB"/>
    <w:rsid w:val="00975AAE"/>
    <w:rsid w:val="009E6941"/>
    <w:rsid w:val="00A14D63"/>
    <w:rsid w:val="00AA3547"/>
    <w:rsid w:val="00AD1A76"/>
    <w:rsid w:val="00B6062D"/>
    <w:rsid w:val="00B642EF"/>
    <w:rsid w:val="00BE5F56"/>
    <w:rsid w:val="00C003C8"/>
    <w:rsid w:val="00C248B3"/>
    <w:rsid w:val="00C533EE"/>
    <w:rsid w:val="00C72DFE"/>
    <w:rsid w:val="00CA2A3C"/>
    <w:rsid w:val="00D17EB3"/>
    <w:rsid w:val="00D831C7"/>
    <w:rsid w:val="00DD3CDD"/>
    <w:rsid w:val="00E12551"/>
    <w:rsid w:val="00E8304B"/>
    <w:rsid w:val="00EA140E"/>
    <w:rsid w:val="00ED37C6"/>
    <w:rsid w:val="00ED5200"/>
    <w:rsid w:val="00F05FDC"/>
    <w:rsid w:val="00F319AB"/>
    <w:rsid w:val="00F351C9"/>
    <w:rsid w:val="00F456D9"/>
    <w:rsid w:val="00F65100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863E2"/>
    <w:pPr>
      <w:keepNext/>
      <w:spacing w:before="240" w:after="60"/>
      <w:ind w:firstLine="567"/>
      <w:jc w:val="both"/>
      <w:outlineLvl w:val="0"/>
    </w:pPr>
    <w:rPr>
      <w:rFonts w:eastAsia="Times New Roman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3863E2"/>
    <w:pPr>
      <w:keepNext/>
      <w:spacing w:before="240" w:after="60"/>
      <w:outlineLvl w:val="1"/>
    </w:pPr>
    <w:rPr>
      <w:rFonts w:eastAsia="Times New Roman"/>
      <w:b/>
      <w:bCs/>
      <w:i/>
      <w:iCs/>
      <w:noProof w:val="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3863E2"/>
    <w:pPr>
      <w:keepNext/>
      <w:spacing w:before="240" w:after="60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5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3547"/>
    <w:rPr>
      <w:rFonts w:ascii="Calibri" w:eastAsia="Times New Roman" w:hAnsi="Calibri" w:cs="Times New Roman"/>
    </w:rPr>
  </w:style>
  <w:style w:type="paragraph" w:customStyle="1" w:styleId="11">
    <w:name w:val="Обычный1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1">
    <w:name w:val="Обычный2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2">
    <w:name w:val="стиль2"/>
    <w:basedOn w:val="11"/>
    <w:rsid w:val="00AA35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1"/>
    <w:uiPriority w:val="99"/>
    <w:rsid w:val="00AA35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3">
    <w:name w:val="Основной текст1"/>
    <w:basedOn w:val="11"/>
    <w:rsid w:val="00AA3547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A35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A354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ParagraphStyle">
    <w:name w:val="Paragraph Style"/>
    <w:rsid w:val="001A6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Plain Text"/>
    <w:basedOn w:val="a"/>
    <w:link w:val="a6"/>
    <w:rsid w:val="00220428"/>
    <w:rPr>
      <w:rFonts w:ascii="Courier New" w:eastAsia="Times New Roman" w:hAnsi="Courier New" w:cs="Times New Roman"/>
      <w:noProof w:val="0"/>
      <w:lang w:val="ru-RU" w:eastAsia="ru-RU"/>
    </w:rPr>
  </w:style>
  <w:style w:type="character" w:customStyle="1" w:styleId="a6">
    <w:name w:val="Текст Знак"/>
    <w:basedOn w:val="a0"/>
    <w:link w:val="a5"/>
    <w:rsid w:val="002204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6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863E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3863E2"/>
    <w:pPr>
      <w:spacing w:before="100" w:beforeAutospacing="1" w:after="100" w:afterAutospacing="1"/>
    </w:pPr>
    <w:rPr>
      <w:rFonts w:ascii="Tahoma" w:eastAsia="Times New Roman" w:hAnsi="Tahoma" w:cs="Times New Roman"/>
      <w:noProof w:val="0"/>
    </w:rPr>
  </w:style>
  <w:style w:type="paragraph" w:customStyle="1" w:styleId="Style1">
    <w:name w:val="Style1"/>
    <w:basedOn w:val="a"/>
    <w:rsid w:val="003863E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3863E2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63E2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863E2"/>
    <w:pPr>
      <w:spacing w:after="120" w:line="276" w:lineRule="auto"/>
    </w:pPr>
    <w:rPr>
      <w:rFonts w:ascii="Calibri" w:eastAsia="Times New Roman" w:hAnsi="Calibri" w:cs="Times New Roman"/>
      <w:noProof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863E2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3863E2"/>
    <w:pPr>
      <w:ind w:left="708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72DF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823-80A5-4367-B08A-B5938E50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Zam_UVR</cp:lastModifiedBy>
  <cp:revision>20</cp:revision>
  <cp:lastPrinted>2018-10-15T06:18:00Z</cp:lastPrinted>
  <dcterms:created xsi:type="dcterms:W3CDTF">2017-07-29T09:35:00Z</dcterms:created>
  <dcterms:modified xsi:type="dcterms:W3CDTF">2018-10-15T06:46:00Z</dcterms:modified>
</cp:coreProperties>
</file>