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47" w:rsidRDefault="00FE3C94" w:rsidP="00D831C7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 xml:space="preserve">                                                           </w:t>
      </w: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Times New Roman" w:eastAsia="Times New Roman" w:hAnsi="Times New Roman"/>
          <w:sz w:val="24"/>
          <w:lang w:val="ru-RU"/>
        </w:rPr>
      </w:pP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AA3547" w:rsidRPr="00523702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/>
          <w:b/>
          <w:sz w:val="52"/>
          <w:szCs w:val="52"/>
          <w:lang w:val="ru-RU"/>
        </w:rPr>
      </w:pP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РАБОЧАЯ ПРОГРАММА</w:t>
      </w:r>
    </w:p>
    <w:p w:rsidR="00D831C7" w:rsidRPr="00523702" w:rsidRDefault="00D831C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Times New Roman" w:eastAsia="Times New Roman" w:hAnsi="Times New Roman"/>
          <w:sz w:val="52"/>
          <w:szCs w:val="52"/>
          <w:lang w:val="ru-RU"/>
        </w:rPr>
      </w:pPr>
    </w:p>
    <w:p w:rsidR="00AA3547" w:rsidRPr="00523702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Times New Roman" w:eastAsia="Times New Roman" w:hAnsi="Times New Roman"/>
          <w:b/>
          <w:sz w:val="52"/>
          <w:szCs w:val="52"/>
          <w:lang w:val="ru-RU"/>
        </w:rPr>
      </w:pP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по предмету «Обществознание»</w:t>
      </w:r>
    </w:p>
    <w:p w:rsidR="00AA3547" w:rsidRPr="00523702" w:rsidRDefault="00AA3547" w:rsidP="00AA3547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/>
          <w:b/>
          <w:sz w:val="52"/>
          <w:szCs w:val="52"/>
          <w:lang w:val="ru-RU"/>
        </w:rPr>
      </w:pP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для 11 класса</w:t>
      </w:r>
    </w:p>
    <w:p w:rsidR="00D831C7" w:rsidRPr="00523702" w:rsidRDefault="00D831C7" w:rsidP="00D831C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/>
          <w:b/>
          <w:sz w:val="52"/>
          <w:szCs w:val="52"/>
          <w:lang w:val="ru-RU"/>
        </w:rPr>
      </w:pP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(базовый уровень)</w:t>
      </w:r>
    </w:p>
    <w:p w:rsidR="00D831C7" w:rsidRPr="00523702" w:rsidRDefault="00D831C7" w:rsidP="00AA35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Times New Roman" w:eastAsia="Times New Roman" w:hAnsi="Times New Roman"/>
          <w:b/>
          <w:sz w:val="52"/>
          <w:szCs w:val="52"/>
          <w:lang w:val="ru-RU"/>
        </w:rPr>
      </w:pPr>
    </w:p>
    <w:p w:rsidR="00AA3547" w:rsidRPr="00523702" w:rsidRDefault="00AA3547" w:rsidP="00AA35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Times New Roman" w:eastAsia="Times New Roman" w:hAnsi="Times New Roman"/>
          <w:b/>
          <w:sz w:val="52"/>
          <w:szCs w:val="52"/>
          <w:lang w:val="ru-RU"/>
        </w:rPr>
      </w:pP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на 201</w:t>
      </w:r>
      <w:r w:rsidR="00D831C7"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8</w:t>
      </w: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 xml:space="preserve"> – 201</w:t>
      </w:r>
      <w:r w:rsidR="00D831C7"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>9</w:t>
      </w:r>
      <w:r w:rsidRPr="00523702">
        <w:rPr>
          <w:rFonts w:ascii="Times New Roman" w:eastAsia="Times New Roman" w:hAnsi="Times New Roman"/>
          <w:b/>
          <w:sz w:val="52"/>
          <w:szCs w:val="52"/>
          <w:lang w:val="ru-RU"/>
        </w:rPr>
        <w:t xml:space="preserve"> уч год</w:t>
      </w:r>
    </w:p>
    <w:p w:rsidR="00AA3547" w:rsidRPr="00523702" w:rsidRDefault="00AA3547" w:rsidP="00AA35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rFonts w:ascii="Times New Roman" w:eastAsia="Times New Roman" w:hAnsi="Times New Roman"/>
          <w:b/>
          <w:sz w:val="52"/>
          <w:szCs w:val="52"/>
          <w:u w:val="single"/>
          <w:lang w:val="ru-RU"/>
        </w:rPr>
      </w:pPr>
    </w:p>
    <w:p w:rsidR="00AA3547" w:rsidRPr="00523702" w:rsidRDefault="00AA3547" w:rsidP="00AA35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Times New Roman" w:eastAsia="Times New Roman" w:hAnsi="Times New Roman"/>
          <w:b/>
          <w:sz w:val="52"/>
          <w:szCs w:val="52"/>
          <w:lang w:val="ru-RU"/>
        </w:rPr>
      </w:pPr>
    </w:p>
    <w:p w:rsidR="00AA3547" w:rsidRPr="00523702" w:rsidRDefault="00AA3547" w:rsidP="00AA35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Times New Roman" w:eastAsia="Times New Roman" w:hAnsi="Times New Roman"/>
          <w:b/>
          <w:sz w:val="52"/>
          <w:szCs w:val="52"/>
          <w:lang w:val="ru-RU"/>
        </w:rPr>
      </w:pPr>
    </w:p>
    <w:p w:rsidR="00AA3547" w:rsidRDefault="00AA354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lang w:val="ru-RU"/>
        </w:rPr>
      </w:pPr>
    </w:p>
    <w:p w:rsidR="00D831C7" w:rsidRDefault="00D831C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lang w:val="ru-RU"/>
        </w:rPr>
      </w:pPr>
    </w:p>
    <w:p w:rsidR="00D831C7" w:rsidRDefault="00D831C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lang w:val="ru-RU"/>
        </w:rPr>
      </w:pPr>
    </w:p>
    <w:p w:rsidR="00D831C7" w:rsidRDefault="00D831C7" w:rsidP="00AA354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lang w:val="ru-RU"/>
        </w:rPr>
      </w:pPr>
    </w:p>
    <w:p w:rsidR="00C248B3" w:rsidRDefault="00C72DFE" w:rsidP="00C72DFE">
      <w:pPr>
        <w:pStyle w:val="ab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                                                               </w:t>
      </w:r>
    </w:p>
    <w:p w:rsidR="00C248B3" w:rsidRDefault="00C248B3" w:rsidP="00C72DFE">
      <w:pPr>
        <w:pStyle w:val="ab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</w:p>
    <w:p w:rsidR="00C72DFE" w:rsidRPr="00C72DFE" w:rsidRDefault="00C248B3" w:rsidP="00C72DFE">
      <w:pPr>
        <w:pStyle w:val="ab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                                                                  </w:t>
      </w:r>
      <w:r w:rsidR="00C72DFE" w:rsidRPr="00C72DFE">
        <w:rPr>
          <w:b/>
          <w:i/>
          <w:color w:val="000000"/>
          <w:sz w:val="32"/>
          <w:szCs w:val="32"/>
        </w:rPr>
        <w:t>Пояснительная записка</w:t>
      </w:r>
    </w:p>
    <w:p w:rsid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</w:t>
      </w:r>
      <w:r w:rsidRPr="00C72DFE">
        <w:rPr>
          <w:color w:val="000000"/>
          <w:sz w:val="28"/>
          <w:szCs w:val="28"/>
        </w:rPr>
        <w:t>Настоящая рабочая программа составлена на основе следующих документов:</w:t>
      </w:r>
      <w:r w:rsidR="00E8304B">
        <w:rPr>
          <w:color w:val="000000"/>
          <w:sz w:val="28"/>
          <w:szCs w:val="28"/>
        </w:rPr>
        <w:t xml:space="preserve"> </w:t>
      </w:r>
      <w:r w:rsidRPr="00C72DFE">
        <w:rPr>
          <w:color w:val="000000"/>
          <w:sz w:val="28"/>
          <w:szCs w:val="28"/>
        </w:rPr>
        <w:t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№ 1897 от 17.12.2010 г); Федерального компонента государственного образовательного стандарта </w:t>
      </w:r>
      <w:r w:rsidRPr="00C72DFE">
        <w:rPr>
          <w:color w:val="262626"/>
          <w:sz w:val="28"/>
          <w:szCs w:val="28"/>
        </w:rPr>
        <w:t>среднего (полного) общего образования на базовом уровне</w:t>
      </w:r>
      <w:r w:rsidRPr="00C72DFE">
        <w:rPr>
          <w:color w:val="000000"/>
          <w:sz w:val="28"/>
          <w:szCs w:val="28"/>
        </w:rPr>
        <w:t xml:space="preserve"> (приказ </w:t>
      </w:r>
      <w:proofErr w:type="spellStart"/>
      <w:r w:rsidRPr="00C72DFE">
        <w:rPr>
          <w:color w:val="000000"/>
          <w:sz w:val="28"/>
          <w:szCs w:val="28"/>
        </w:rPr>
        <w:t>Минобрнауки</w:t>
      </w:r>
      <w:proofErr w:type="spellEnd"/>
      <w:r w:rsidRPr="00C72DFE">
        <w:rPr>
          <w:color w:val="000000"/>
          <w:sz w:val="28"/>
          <w:szCs w:val="28"/>
        </w:rPr>
        <w:t xml:space="preserve"> №1089 от 05.03.2004); Федерального закона №273 от 29 декабря 2012 года; на основе методических рекомендаций (письмо Комитета по образованию от 04.05.2016 № 03-20-1587/1600);Приказа </w:t>
      </w:r>
      <w:proofErr w:type="spellStart"/>
      <w:r w:rsidRPr="00C72DFE">
        <w:rPr>
          <w:color w:val="000000"/>
          <w:sz w:val="28"/>
          <w:szCs w:val="28"/>
        </w:rPr>
        <w:t>Минобрнауки</w:t>
      </w:r>
      <w:proofErr w:type="spellEnd"/>
      <w:r w:rsidRPr="00C72DFE">
        <w:rPr>
          <w:color w:val="000000"/>
          <w:sz w:val="28"/>
          <w:szCs w:val="28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авторской программы «Обществознание. 10-11 классы», авторы: Л.Н.Боголюбов, академик РАО, доктор педагогических наук, профессор, Н.И.Городецкая, кандидат педагогических наук; Л.Ф.Иванова, кандидат </w:t>
      </w:r>
      <w:r>
        <w:rPr>
          <w:color w:val="000000"/>
          <w:sz w:val="28"/>
          <w:szCs w:val="28"/>
        </w:rPr>
        <w:t xml:space="preserve">педагогических наук; </w:t>
      </w:r>
      <w:r w:rsidRPr="00C72DFE">
        <w:rPr>
          <w:color w:val="000000"/>
          <w:sz w:val="28"/>
          <w:szCs w:val="28"/>
        </w:rPr>
        <w:t> и   в соот</w:t>
      </w:r>
      <w:r>
        <w:rPr>
          <w:color w:val="000000"/>
          <w:sz w:val="28"/>
          <w:szCs w:val="28"/>
        </w:rPr>
        <w:t>ветствии с учебным  планом  МБОУ СОШ №9  на 2018 - 2019</w:t>
      </w:r>
      <w:r w:rsidRPr="00C72DFE">
        <w:rPr>
          <w:color w:val="000000"/>
          <w:sz w:val="28"/>
          <w:szCs w:val="28"/>
        </w:rPr>
        <w:t xml:space="preserve"> учебный год.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72DFE">
        <w:rPr>
          <w:color w:val="000000"/>
          <w:sz w:val="28"/>
          <w:szCs w:val="28"/>
        </w:rPr>
        <w:t xml:space="preserve">Программа конкретизирует содержание предметных тем образовательного стандарта, дает примерное распределение учебных часов по темам курса, определяет минимальный набор самостоятельных и практических работ, выполняемых учащимися. </w:t>
      </w:r>
      <w:proofErr w:type="gramStart"/>
      <w:r w:rsidRPr="00C72DFE">
        <w:rPr>
          <w:color w:val="000000"/>
          <w:sz w:val="28"/>
          <w:szCs w:val="28"/>
        </w:rPr>
        <w:t>Содержание среднего (полного) общего образования на базовом уровне по «Обществознанию»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</w:t>
      </w:r>
      <w:proofErr w:type="gramEnd"/>
      <w:r w:rsidRPr="00C72DFE">
        <w:rPr>
          <w:color w:val="000000"/>
          <w:sz w:val="28"/>
          <w:szCs w:val="28"/>
        </w:rPr>
        <w:t xml:space="preserve">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72DFE">
        <w:rPr>
          <w:color w:val="000000"/>
          <w:sz w:val="28"/>
          <w:szCs w:val="28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72DFE">
        <w:rPr>
          <w:color w:val="000000"/>
          <w:sz w:val="28"/>
          <w:szCs w:val="28"/>
        </w:rPr>
        <w:t xml:space="preserve">Освоение нового содержания осуществляется с опорой на </w:t>
      </w:r>
      <w:proofErr w:type="spellStart"/>
      <w:r w:rsidRPr="00C72DFE">
        <w:rPr>
          <w:color w:val="000000"/>
          <w:sz w:val="28"/>
          <w:szCs w:val="28"/>
        </w:rPr>
        <w:t>межпредметные</w:t>
      </w:r>
      <w:proofErr w:type="spellEnd"/>
      <w:r w:rsidRPr="00C72DFE">
        <w:rPr>
          <w:color w:val="000000"/>
          <w:sz w:val="28"/>
          <w:szCs w:val="28"/>
        </w:rPr>
        <w:t xml:space="preserve"> связи с курсами истории, географии, литературы и др.</w:t>
      </w:r>
    </w:p>
    <w:p w:rsidR="00E8304B" w:rsidRDefault="00523702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C72DFE" w:rsidRDefault="00E8304B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72DFE" w:rsidRPr="00C72DFE">
        <w:rPr>
          <w:color w:val="000000"/>
          <w:sz w:val="28"/>
          <w:szCs w:val="28"/>
        </w:rPr>
        <w:t>Федеральный базисный учебный план для образовательных учреждений Российской Федерации отводит 136 часов для обязательного изучения учебного предмета «Обществознание» на этапе среднего (полного) общего образования. В том числе: в X и XI классах по 68 часов, из расчета 2 учебных часа в неделю.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72DFE">
        <w:rPr>
          <w:color w:val="000000"/>
          <w:sz w:val="28"/>
          <w:szCs w:val="28"/>
        </w:rPr>
        <w:t>Данная программа обеспечивает изучение курса обществознания учащимися 11 класса на базовом уровне. Рабочая программа конкретизирует содержание предметных тем образовательного стандарта, дает распределение учебных часов по разделам с учетом логики учебного процесса, возрастных особенностей учащихся. На изучение обществознания в 11 классе отводится 2 часа в учебную неделю, то есть 68 часов за учебный год.</w:t>
      </w:r>
    </w:p>
    <w:p w:rsidR="00C72DFE" w:rsidRPr="00523702" w:rsidRDefault="00523702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</w:t>
      </w:r>
      <w:r w:rsidR="00C72DFE" w:rsidRPr="00523702">
        <w:rPr>
          <w:b/>
          <w:bCs/>
          <w:i/>
          <w:color w:val="000000"/>
          <w:sz w:val="28"/>
          <w:szCs w:val="28"/>
        </w:rPr>
        <w:t>Цели:</w:t>
      </w: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23702">
        <w:rPr>
          <w:b/>
          <w:i/>
          <w:iCs/>
          <w:color w:val="000000"/>
          <w:sz w:val="28"/>
          <w:szCs w:val="28"/>
        </w:rPr>
        <w:t>Изучение обществознания в старшей школе на</w:t>
      </w:r>
      <w:r w:rsidR="00523702" w:rsidRPr="00523702">
        <w:rPr>
          <w:b/>
          <w:i/>
          <w:iCs/>
          <w:color w:val="000000"/>
          <w:sz w:val="28"/>
          <w:szCs w:val="28"/>
        </w:rPr>
        <w:t xml:space="preserve"> </w:t>
      </w:r>
      <w:r w:rsidRPr="00523702">
        <w:rPr>
          <w:b/>
          <w:i/>
          <w:iCs/>
          <w:color w:val="000000"/>
          <w:sz w:val="28"/>
          <w:szCs w:val="28"/>
        </w:rPr>
        <w:t>базовом уровне направлено на достижение следующих целей:</w:t>
      </w:r>
    </w:p>
    <w:p w:rsidR="00C72DFE" w:rsidRPr="00C72DFE" w:rsidRDefault="00523702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72DFE" w:rsidRPr="00C72DFE">
        <w:rPr>
          <w:color w:val="000000"/>
          <w:sz w:val="28"/>
          <w:szCs w:val="28"/>
        </w:rPr>
        <w:t>• </w:t>
      </w:r>
      <w:r w:rsidR="00C72DFE" w:rsidRPr="00C72DFE">
        <w:rPr>
          <w:b/>
          <w:bCs/>
          <w:color w:val="000000"/>
          <w:sz w:val="28"/>
          <w:szCs w:val="28"/>
        </w:rPr>
        <w:t>развитие </w:t>
      </w:r>
      <w:r w:rsidR="00C72DFE" w:rsidRPr="00C72DFE">
        <w:rPr>
          <w:color w:val="000000"/>
          <w:sz w:val="28"/>
          <w:szCs w:val="28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C72DFE" w:rsidRPr="00C72DFE" w:rsidRDefault="00523702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72DFE" w:rsidRPr="00523702">
        <w:rPr>
          <w:i/>
          <w:color w:val="000000"/>
          <w:sz w:val="28"/>
          <w:szCs w:val="28"/>
        </w:rPr>
        <w:t>• </w:t>
      </w:r>
      <w:r w:rsidR="00C72DFE" w:rsidRPr="00523702">
        <w:rPr>
          <w:b/>
          <w:bCs/>
          <w:i/>
          <w:color w:val="000000"/>
          <w:sz w:val="28"/>
          <w:szCs w:val="28"/>
        </w:rPr>
        <w:t>воспитание</w:t>
      </w:r>
      <w:r w:rsidR="00C72DFE" w:rsidRPr="00C72DFE">
        <w:rPr>
          <w:b/>
          <w:bCs/>
          <w:color w:val="000000"/>
          <w:sz w:val="28"/>
          <w:szCs w:val="28"/>
        </w:rPr>
        <w:t> </w:t>
      </w:r>
      <w:r w:rsidR="00C72DFE" w:rsidRPr="00C72DFE">
        <w:rPr>
          <w:color w:val="000000"/>
          <w:sz w:val="28"/>
          <w:szCs w:val="28"/>
        </w:rPr>
        <w:t>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C72DFE" w:rsidRPr="00C72DFE" w:rsidRDefault="00523702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C72DFE" w:rsidRPr="00523702">
        <w:rPr>
          <w:i/>
          <w:color w:val="000000"/>
          <w:sz w:val="28"/>
          <w:szCs w:val="28"/>
        </w:rPr>
        <w:t>• </w:t>
      </w:r>
      <w:r w:rsidR="00C72DFE" w:rsidRPr="00523702">
        <w:rPr>
          <w:b/>
          <w:bCs/>
          <w:i/>
          <w:color w:val="000000"/>
          <w:sz w:val="28"/>
          <w:szCs w:val="28"/>
        </w:rPr>
        <w:t>освоение</w:t>
      </w:r>
      <w:r w:rsidR="00C72DFE" w:rsidRPr="00C72DFE">
        <w:rPr>
          <w:color w:val="000000"/>
          <w:sz w:val="28"/>
          <w:szCs w:val="28"/>
        </w:rPr>
        <w:t> 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C72DFE" w:rsidRPr="00C72DFE" w:rsidRDefault="00523702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702">
        <w:rPr>
          <w:i/>
          <w:color w:val="000000"/>
          <w:sz w:val="28"/>
          <w:szCs w:val="28"/>
        </w:rPr>
        <w:t xml:space="preserve">  </w:t>
      </w:r>
      <w:proofErr w:type="gramStart"/>
      <w:r w:rsidR="00C72DFE" w:rsidRPr="00523702">
        <w:rPr>
          <w:i/>
          <w:color w:val="000000"/>
          <w:sz w:val="28"/>
          <w:szCs w:val="28"/>
        </w:rPr>
        <w:t>• </w:t>
      </w:r>
      <w:r w:rsidR="00C72DFE" w:rsidRPr="00523702">
        <w:rPr>
          <w:b/>
          <w:bCs/>
          <w:i/>
          <w:color w:val="000000"/>
          <w:sz w:val="28"/>
          <w:szCs w:val="28"/>
        </w:rPr>
        <w:t>формирование</w:t>
      </w:r>
      <w:r w:rsidR="00C72DFE" w:rsidRPr="00C72DFE">
        <w:rPr>
          <w:b/>
          <w:bCs/>
          <w:color w:val="000000"/>
          <w:sz w:val="28"/>
          <w:szCs w:val="28"/>
        </w:rPr>
        <w:t> </w:t>
      </w:r>
      <w:r w:rsidR="00C72DFE" w:rsidRPr="00C72DFE">
        <w:rPr>
          <w:color w:val="000000"/>
          <w:sz w:val="28"/>
          <w:szCs w:val="28"/>
        </w:rPr>
        <w:t xml:space="preserve">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</w:t>
      </w:r>
      <w:r w:rsidR="00C72DFE" w:rsidRPr="00C72DFE">
        <w:rPr>
          <w:color w:val="000000"/>
          <w:sz w:val="28"/>
          <w:szCs w:val="28"/>
        </w:rPr>
        <w:lastRenderedPageBreak/>
        <w:t>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b/>
          <w:i/>
          <w:iCs/>
          <w:color w:val="292929"/>
          <w:sz w:val="28"/>
          <w:szCs w:val="28"/>
        </w:rPr>
      </w:pP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23702">
        <w:rPr>
          <w:b/>
          <w:i/>
          <w:iCs/>
          <w:color w:val="292929"/>
          <w:sz w:val="28"/>
          <w:szCs w:val="28"/>
        </w:rPr>
        <w:t>Основные цели курса определены, исходя из современных требований к гуманитарному образованию учащихся полной средней школы:</w:t>
      </w:r>
    </w:p>
    <w:p w:rsidR="00C72DFE" w:rsidRPr="00C72DFE" w:rsidRDefault="00C72DFE" w:rsidP="00C72DFE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292929"/>
          <w:sz w:val="28"/>
          <w:szCs w:val="28"/>
        </w:rPr>
        <w:t>способствовать формированию гражданско-правового мышления школьников, развитию свободно и творчески мыслящей личности;</w:t>
      </w:r>
    </w:p>
    <w:p w:rsidR="00C72DFE" w:rsidRPr="00C72DFE" w:rsidRDefault="00C72DFE" w:rsidP="00C72DFE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292929"/>
          <w:sz w:val="28"/>
          <w:szCs w:val="28"/>
        </w:rPr>
        <w:t>передать учащимся сумму систематических знаний по обществознанию, обладание которыми поможет им свободно ориентироваться в современном мире;</w:t>
      </w:r>
    </w:p>
    <w:p w:rsidR="00C72DFE" w:rsidRPr="00C72DFE" w:rsidRDefault="00C72DFE" w:rsidP="00C72DFE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292929"/>
          <w:sz w:val="28"/>
          <w:szCs w:val="28"/>
        </w:rPr>
        <w:t>формировать у учащихся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</w:t>
      </w:r>
    </w:p>
    <w:p w:rsidR="00C72DFE" w:rsidRPr="00C72DFE" w:rsidRDefault="00C72DFE" w:rsidP="00C72DFE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292929"/>
          <w:sz w:val="28"/>
          <w:szCs w:val="28"/>
        </w:rPr>
        <w:t>развить у школьника словесно – логическое и образное мышление;</w:t>
      </w:r>
    </w:p>
    <w:p w:rsidR="00C72DFE" w:rsidRPr="00C72DFE" w:rsidRDefault="00C72DFE" w:rsidP="00C72DFE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292929"/>
          <w:sz w:val="28"/>
          <w:szCs w:val="28"/>
        </w:rPr>
        <w:t>способствовать формированию гражданско-правовой грамотности.</w:t>
      </w:r>
    </w:p>
    <w:p w:rsidR="00C72DFE" w:rsidRPr="00523702" w:rsidRDefault="00C72DFE" w:rsidP="00C72DFE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292929"/>
          <w:sz w:val="28"/>
          <w:szCs w:val="28"/>
        </w:rPr>
        <w:t>помочь учащимся разобраться в многообразии общественных отношений, в себе, в других людях;- помочь выработать собственную жизненную позицию;</w:t>
      </w: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23702">
        <w:rPr>
          <w:b/>
          <w:i/>
          <w:iCs/>
          <w:color w:val="000000"/>
          <w:sz w:val="28"/>
          <w:szCs w:val="28"/>
        </w:rPr>
        <w:t>В основу содержания курса положены следующие принципы: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 соответствие требованиям современного школьного гуманитарного образования, в том числе концепции модернизации образования;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 структурирование заданий учащимся применительно к новому познавательному этапу их учебной деятельности;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 формирование у учащихся умения работать с различными источниками, способности выработки собственных позиций по рассматриваемым проблемам, получение опыта оценочной деятельности общественных явлений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13191F"/>
          <w:sz w:val="28"/>
          <w:szCs w:val="28"/>
        </w:rPr>
        <w:t>Формы организации учебного процесса</w:t>
      </w:r>
      <w:r w:rsidRPr="00C72DFE">
        <w:rPr>
          <w:color w:val="13191F"/>
          <w:sz w:val="28"/>
          <w:szCs w:val="28"/>
          <w:u w:val="single"/>
        </w:rPr>
        <w:t>: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При определении варианта проведения занятия следует ориентироваться на широкий спектр форм и способов раскрытия содержания урока: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школьная лекция;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семинарское занятие с использованием документов учебника и привлечением дополнительных материалов из хрестоматий и др. источников;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уроки-практикумы на основе вопросов и заданий, данных до, внутри и после основного текста параграфа;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работа с иллюстрированным материалом, который, как правило, носит дидактический характер;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использование интерактивных ресурсов на уроке, создание презентаций;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lastRenderedPageBreak/>
        <w:t>объяснение учителя и беседа с учащимися;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самостоятельная работа школьников с учебником, в том числе групповые задания;</w:t>
      </w:r>
    </w:p>
    <w:p w:rsidR="00C72DFE" w:rsidRPr="00C72DFE" w:rsidRDefault="00C72DFE" w:rsidP="00C72DFE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выполнение заданий в рабочей тетради различного уровня сложности в соответствии с содержанием учебного процесса;</w:t>
      </w: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Формы,</w:t>
      </w:r>
      <w:r w:rsidR="00523702">
        <w:rPr>
          <w:b/>
          <w:bCs/>
          <w:i/>
          <w:color w:val="000000"/>
          <w:sz w:val="28"/>
          <w:szCs w:val="28"/>
        </w:rPr>
        <w:t xml:space="preserve"> </w:t>
      </w:r>
      <w:r w:rsidRPr="00523702">
        <w:rPr>
          <w:b/>
          <w:bCs/>
          <w:i/>
          <w:color w:val="000000"/>
          <w:sz w:val="28"/>
          <w:szCs w:val="28"/>
        </w:rPr>
        <w:t>периодичность и порядок текущего контроля успеваемости</w:t>
      </w:r>
      <w:r w:rsidRPr="00523702">
        <w:rPr>
          <w:i/>
          <w:color w:val="000000"/>
          <w:sz w:val="28"/>
          <w:szCs w:val="28"/>
        </w:rPr>
        <w:t>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 xml:space="preserve">Проводится в течение учебного полугодия с целью систематического контроля уровня освоения </w:t>
      </w:r>
      <w:proofErr w:type="gramStart"/>
      <w:r w:rsidRPr="00C72DFE">
        <w:rPr>
          <w:color w:val="000000"/>
          <w:sz w:val="28"/>
          <w:szCs w:val="28"/>
        </w:rPr>
        <w:t>обучающимися</w:t>
      </w:r>
      <w:proofErr w:type="gramEnd"/>
      <w:r w:rsidRPr="00C72DFE">
        <w:rPr>
          <w:color w:val="000000"/>
          <w:sz w:val="28"/>
          <w:szCs w:val="28"/>
        </w:rPr>
        <w:t xml:space="preserve"> тем, разделов учебной программы за оцениваемый период (проводится на каждом уроке): оценка устного ответа (не менее 2 раз за полугодие),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самостоятельные и проверочные работы (не менее двух за полугодие), письменные и творческие задания, взаимопроверка.</w:t>
      </w: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Формы, периодичность и порядок промежуточной аттестации</w:t>
      </w:r>
      <w:r w:rsidRPr="00523702">
        <w:rPr>
          <w:i/>
          <w:color w:val="000000"/>
          <w:sz w:val="28"/>
          <w:szCs w:val="28"/>
        </w:rPr>
        <w:t>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Промежуточная аттестация проводится с целью определения качества освоения школьниками содержания учебных программ (полнота, прочность, осознанность, системность) по завершении определенного временного промежутка (полугодие, год): контрольные работы, тестирование.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Тестирование – по итогам изучения каждой крупной темы (не менее 2 раз за полугодие)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Контрольные работы – не менее двух за полугодие.</w:t>
      </w:r>
    </w:p>
    <w:p w:rsidR="00523702" w:rsidRDefault="00523702" w:rsidP="00C72DFE">
      <w:pPr>
        <w:pStyle w:val="ab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Планируемые результаты освоения учебного курса:</w:t>
      </w:r>
    </w:p>
    <w:p w:rsidR="00C72DFE" w:rsidRPr="00523702" w:rsidRDefault="00523702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        </w:t>
      </w:r>
      <w:r w:rsidR="00C72DFE" w:rsidRPr="00523702">
        <w:rPr>
          <w:b/>
          <w:bCs/>
          <w:i/>
          <w:color w:val="000000"/>
          <w:sz w:val="28"/>
          <w:szCs w:val="28"/>
        </w:rPr>
        <w:t>Выпускник 11 класса научится: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понимать и правильно использовать основные экономические термины;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распознавать на основе привёденных данных основные экономические системы, экономические явления и процессы, сравнивать их;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функции денег в экономике;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анализировать несложные статистические данные, отражающие экономические явления и процессы;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lastRenderedPageBreak/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применять полученные знания для характеристики экономики семьи;</w:t>
      </w: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использовать статистические данные, отражающие экономические изменения в обществе;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ведущие направления социальной политики российского государства;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собственные основные социальные роли;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объяснять на примере своей семьи основные функции этого социального института в обществе;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проводить несложные социологические исследования.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различать факты и мнения в потоке политической информации.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lastRenderedPageBreak/>
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8304B" w:rsidRDefault="00E8304B" w:rsidP="00C72DFE">
      <w:pPr>
        <w:pStyle w:val="ab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Выпускник получит возможность научиться: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оценивать тенденции экономических изменений в нашем обществе;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наблюдать и интерпретировать явления и события, происходящие в социальной жизни, с опорой на экономические знания;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характеризовать тенденции экономических изменений в нашем обществе;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анализировать с позиций обществознания сложившиеся практики и модели поведения потребителя;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выполнять несложные практические задания, основанные на ситуациях, связанных с описанием состояния российской экономики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использовать понятия «равенство» и «социальная справедливость» с позиций историзма;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осознавать значение гражданской активности и патриотической позиции в укреплении нашего государства;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соотносить различные оценки политических событий и процессов и делать обоснованные выводы.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lastRenderedPageBreak/>
        <w:t>• оценивать сущность и значение правопорядка и законности, собственный возможный вклад в их становление и развитие;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осознанно содействовать защите правопорядка в обществе правовыми способами и средствами;</w:t>
      </w:r>
    </w:p>
    <w:p w:rsidR="00523702" w:rsidRPr="00EA140E" w:rsidRDefault="00C72DFE" w:rsidP="00EA140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• использовать знания и умения для формирования способности к личному самоопределению, самореализации, самоконтролю.</w:t>
      </w:r>
    </w:p>
    <w:p w:rsidR="00C72DFE" w:rsidRPr="00EA140E" w:rsidRDefault="00C72DFE" w:rsidP="00EA140E">
      <w:pPr>
        <w:pStyle w:val="a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Критерии оценки знаний по обществознанию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Критерии и нормы устного ответа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«5»</w:t>
      </w:r>
      <w:r w:rsidRPr="00C72DFE">
        <w:rPr>
          <w:color w:val="000000"/>
          <w:sz w:val="28"/>
          <w:szCs w:val="28"/>
        </w:rPr>
        <w:t> ставится, если ученик</w:t>
      </w:r>
    </w:p>
    <w:p w:rsidR="00C72DFE" w:rsidRPr="00C72DFE" w:rsidRDefault="00C72DFE" w:rsidP="00C72DFE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показывает глубокое и полное знание и понимание всего объема программного материала;</w:t>
      </w:r>
    </w:p>
    <w:p w:rsidR="00C72DFE" w:rsidRPr="00C72DFE" w:rsidRDefault="00C72DFE" w:rsidP="00C72DFE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полное понимание сущности рассматриваемых понятий, явлений и закономерностей, теорий, взаимосвязей;</w:t>
      </w:r>
    </w:p>
    <w:p w:rsidR="00C72DFE" w:rsidRPr="00C72DFE" w:rsidRDefault="00C72DFE" w:rsidP="00C72DFE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умеет составить полный и правильный ответ на основе изученного материала,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выводы; устанавливает </w:t>
      </w:r>
      <w:proofErr w:type="spellStart"/>
      <w:r w:rsidRPr="00C72DFE">
        <w:rPr>
          <w:color w:val="000000"/>
          <w:sz w:val="28"/>
          <w:szCs w:val="28"/>
        </w:rPr>
        <w:t>межпредметные</w:t>
      </w:r>
      <w:proofErr w:type="spellEnd"/>
      <w:r w:rsidRPr="00C72DFE">
        <w:rPr>
          <w:color w:val="000000"/>
          <w:sz w:val="28"/>
          <w:szCs w:val="28"/>
        </w:rPr>
        <w:t xml:space="preserve"> (на основе ранее приобретенных знаний) и </w:t>
      </w:r>
      <w:proofErr w:type="spellStart"/>
      <w:r w:rsidRPr="00C72DFE">
        <w:rPr>
          <w:color w:val="000000"/>
          <w:sz w:val="28"/>
          <w:szCs w:val="28"/>
        </w:rPr>
        <w:t>внутрипредметные</w:t>
      </w:r>
      <w:proofErr w:type="spellEnd"/>
      <w:r w:rsidRPr="00C72DFE">
        <w:rPr>
          <w:color w:val="000000"/>
          <w:sz w:val="28"/>
          <w:szCs w:val="28"/>
        </w:rPr>
        <w:t> связи, творчески применяет полученные знания в незнакомой ситуации;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</w:t>
      </w:r>
    </w:p>
    <w:p w:rsidR="00C72DFE" w:rsidRPr="00C72DFE" w:rsidRDefault="00C72DFE" w:rsidP="00C72DFE">
      <w:pPr>
        <w:pStyle w:val="a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опытов;</w:t>
      </w:r>
    </w:p>
    <w:p w:rsidR="00C72DFE" w:rsidRPr="00C72DFE" w:rsidRDefault="00C72DFE" w:rsidP="00C72DFE">
      <w:pPr>
        <w:pStyle w:val="a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навыки, работы с чертежами, схемами и графиками, сопутствующими ответу; записи, сопровождающие ответ, соответствуют требованиям.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 </w:t>
      </w:r>
      <w:r w:rsidRPr="00C72DFE">
        <w:rPr>
          <w:b/>
          <w:bCs/>
          <w:i/>
          <w:iCs/>
          <w:color w:val="000000"/>
          <w:sz w:val="28"/>
          <w:szCs w:val="28"/>
        </w:rPr>
        <w:t>Оценка «4»</w:t>
      </w:r>
      <w:r w:rsidRPr="00C72DFE">
        <w:rPr>
          <w:color w:val="000000"/>
          <w:sz w:val="28"/>
          <w:szCs w:val="28"/>
        </w:rPr>
        <w:t> ставится,</w:t>
      </w:r>
    </w:p>
    <w:p w:rsidR="00C72DFE" w:rsidRPr="00C72DFE" w:rsidRDefault="00C72DFE" w:rsidP="00C72DFE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если ученик показывает знания всего изученного программного материала;</w:t>
      </w:r>
    </w:p>
    <w:p w:rsidR="00C72DFE" w:rsidRPr="00C72DFE" w:rsidRDefault="00C72DFE" w:rsidP="00C72DFE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дает полный и правильный ответ на основе изученных теорий;</w:t>
      </w:r>
    </w:p>
    <w:p w:rsidR="00C72DFE" w:rsidRPr="00C72DFE" w:rsidRDefault="00C72DFE" w:rsidP="00C72DFE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C72DFE">
        <w:rPr>
          <w:color w:val="000000"/>
          <w:sz w:val="28"/>
          <w:szCs w:val="28"/>
        </w:rPr>
        <w:t xml:space="preserve">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</w:t>
      </w:r>
      <w:r w:rsidRPr="00C72DFE">
        <w:rPr>
          <w:color w:val="000000"/>
          <w:sz w:val="28"/>
          <w:szCs w:val="28"/>
        </w:rPr>
        <w:lastRenderedPageBreak/>
        <w:t>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C72DFE">
        <w:rPr>
          <w:color w:val="000000"/>
          <w:sz w:val="28"/>
          <w:szCs w:val="28"/>
        </w:rPr>
        <w:t xml:space="preserve"> в основном усвоил учебный материал;</w:t>
      </w:r>
    </w:p>
    <w:p w:rsidR="00E8304B" w:rsidRPr="00EA140E" w:rsidRDefault="00C72DFE" w:rsidP="00E8304B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подтверждает ответ конкретными примерами; правильно отвечает на дополнительные вопросы учителя;</w:t>
      </w:r>
    </w:p>
    <w:p w:rsidR="00C72DFE" w:rsidRPr="00C72DFE" w:rsidRDefault="00C72DFE" w:rsidP="00C72DFE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 </w:t>
      </w:r>
      <w:proofErr w:type="spellStart"/>
      <w:r w:rsidRPr="00C72DFE">
        <w:rPr>
          <w:color w:val="000000"/>
          <w:sz w:val="28"/>
          <w:szCs w:val="28"/>
        </w:rPr>
        <w:t>внутрипредметные</w:t>
      </w:r>
      <w:proofErr w:type="spellEnd"/>
      <w:r w:rsidRPr="00C72DFE">
        <w:rPr>
          <w:color w:val="000000"/>
          <w:sz w:val="28"/>
          <w:szCs w:val="28"/>
        </w:rPr>
        <w:t>  связи;</w:t>
      </w:r>
    </w:p>
    <w:p w:rsidR="00C72DFE" w:rsidRPr="00C72DFE" w:rsidRDefault="00C72DFE" w:rsidP="00C72DFE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термины;</w:t>
      </w:r>
    </w:p>
    <w:p w:rsidR="00C72DFE" w:rsidRPr="00C72DFE" w:rsidRDefault="00C72DFE" w:rsidP="00C72DFE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«3»</w:t>
      </w:r>
      <w:r w:rsidRPr="00C72DFE">
        <w:rPr>
          <w:color w:val="000000"/>
          <w:sz w:val="28"/>
          <w:szCs w:val="28"/>
        </w:rPr>
        <w:t>  ставится,</w:t>
      </w:r>
    </w:p>
    <w:p w:rsidR="00C72DFE" w:rsidRPr="00C72DFE" w:rsidRDefault="00C72DFE" w:rsidP="00C72DFE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C72DFE">
        <w:rPr>
          <w:color w:val="000000"/>
          <w:sz w:val="28"/>
          <w:szCs w:val="28"/>
        </w:rPr>
        <w:t>несистематизированно</w:t>
      </w:r>
      <w:proofErr w:type="spellEnd"/>
      <w:r w:rsidRPr="00C72DFE">
        <w:rPr>
          <w:color w:val="000000"/>
          <w:sz w:val="28"/>
          <w:szCs w:val="28"/>
        </w:rPr>
        <w:t>, фрагментарно, не всегда последовательно;</w:t>
      </w:r>
    </w:p>
    <w:p w:rsidR="00C72DFE" w:rsidRPr="00C72DFE" w:rsidRDefault="00C72DFE" w:rsidP="00C72DFE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показывает </w:t>
      </w:r>
      <w:proofErr w:type="gramStart"/>
      <w:r w:rsidRPr="00C72DFE">
        <w:rPr>
          <w:color w:val="000000"/>
          <w:sz w:val="28"/>
          <w:szCs w:val="28"/>
        </w:rPr>
        <w:t>недостаточную</w:t>
      </w:r>
      <w:proofErr w:type="gramEnd"/>
      <w:r w:rsidRPr="00C72DFE">
        <w:rPr>
          <w:color w:val="000000"/>
          <w:sz w:val="28"/>
          <w:szCs w:val="28"/>
        </w:rPr>
        <w:t> </w:t>
      </w:r>
      <w:proofErr w:type="spellStart"/>
      <w:r w:rsidRPr="00C72DFE">
        <w:rPr>
          <w:color w:val="000000"/>
          <w:sz w:val="28"/>
          <w:szCs w:val="28"/>
        </w:rPr>
        <w:t>сформированность</w:t>
      </w:r>
      <w:proofErr w:type="spellEnd"/>
      <w:r w:rsidRPr="00C72DFE">
        <w:rPr>
          <w:color w:val="000000"/>
          <w:sz w:val="28"/>
          <w:szCs w:val="28"/>
        </w:rPr>
        <w:t> отдельных знаний и умений; выводы и обобщения аргументирует слабо, допускает в них ошибки;</w:t>
      </w:r>
    </w:p>
    <w:p w:rsidR="00C72DFE" w:rsidRPr="00C72DFE" w:rsidRDefault="00C72DFE" w:rsidP="00C72DFE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C72DFE" w:rsidRPr="00C72DFE" w:rsidRDefault="00C72DFE" w:rsidP="00C72DFE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C72DFE" w:rsidRPr="00C72DFE" w:rsidRDefault="00C72DFE" w:rsidP="00C72DFE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</w:t>
      </w:r>
      <w:proofErr w:type="gramStart"/>
      <w:r w:rsidRPr="00C72DFE">
        <w:rPr>
          <w:color w:val="000000"/>
          <w:sz w:val="28"/>
          <w:szCs w:val="28"/>
        </w:rPr>
        <w:t>важное значение</w:t>
      </w:r>
      <w:proofErr w:type="gramEnd"/>
      <w:r w:rsidRPr="00C72DFE">
        <w:rPr>
          <w:color w:val="000000"/>
          <w:sz w:val="28"/>
          <w:szCs w:val="28"/>
        </w:rPr>
        <w:t> в этом тексте.</w:t>
      </w:r>
    </w:p>
    <w:p w:rsidR="00C72DFE" w:rsidRPr="00C72DFE" w:rsidRDefault="00C72DFE" w:rsidP="00C72DFE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«2»</w:t>
      </w:r>
      <w:r w:rsidRPr="00C72DFE">
        <w:rPr>
          <w:color w:val="000000"/>
          <w:sz w:val="28"/>
          <w:szCs w:val="28"/>
        </w:rPr>
        <w:t> ставится, если ученик;</w:t>
      </w:r>
    </w:p>
    <w:p w:rsidR="00C72DFE" w:rsidRPr="00C72DFE" w:rsidRDefault="00C72DFE" w:rsidP="00C72DFE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не усвоил и не раскрыл основное содержание материала;</w:t>
      </w:r>
    </w:p>
    <w:p w:rsidR="00C72DFE" w:rsidRPr="00C72DFE" w:rsidRDefault="00C72DFE" w:rsidP="00C72DFE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не делает выводов и обобщений;</w:t>
      </w:r>
    </w:p>
    <w:p w:rsidR="00C72DFE" w:rsidRPr="00C72DFE" w:rsidRDefault="00C72DFE" w:rsidP="00C72DFE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lastRenderedPageBreak/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образцу;</w:t>
      </w:r>
    </w:p>
    <w:p w:rsidR="00C72DFE" w:rsidRPr="00C72DFE" w:rsidRDefault="00C72DFE" w:rsidP="00C72DFE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Критерии и нормы оценки знаний и умений обучающихся за самостоятельные письменные и контрольные работы.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«5»</w:t>
      </w:r>
      <w:r w:rsidRPr="00C72DFE">
        <w:rPr>
          <w:color w:val="000000"/>
          <w:sz w:val="28"/>
          <w:szCs w:val="28"/>
        </w:rPr>
        <w:t> ставится, если ученик:</w:t>
      </w:r>
    </w:p>
    <w:p w:rsidR="00C72DFE" w:rsidRPr="00C72DFE" w:rsidRDefault="00C72DFE" w:rsidP="00C72DFE">
      <w:pPr>
        <w:pStyle w:val="a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Выполняет работу без ошибок и /или/ допускает не более одного недочёта;</w:t>
      </w:r>
    </w:p>
    <w:p w:rsidR="00C72DFE" w:rsidRPr="00C72DFE" w:rsidRDefault="00C72DFE" w:rsidP="00C72DFE">
      <w:pPr>
        <w:pStyle w:val="a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соблюдает культуру письменной речи; правила оформления письменных работ.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«4»</w:t>
      </w:r>
      <w:r w:rsidRPr="00C72DFE">
        <w:rPr>
          <w:color w:val="000000"/>
          <w:sz w:val="28"/>
          <w:szCs w:val="28"/>
        </w:rPr>
        <w:t> ставится, если ученик:</w:t>
      </w:r>
    </w:p>
    <w:p w:rsidR="00C72DFE" w:rsidRPr="00C72DFE" w:rsidRDefault="00C72DFE" w:rsidP="00C72DFE">
      <w:pPr>
        <w:pStyle w:val="a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Выполняет письменную работу полностью, но допускает в ней не более одной негрубой ошибки и одного недочёта и /или/ не более двух недочётов;</w:t>
      </w:r>
    </w:p>
    <w:p w:rsidR="00C72DFE" w:rsidRPr="00C72DFE" w:rsidRDefault="00C72DFE" w:rsidP="00C72DFE">
      <w:pPr>
        <w:pStyle w:val="a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«3»</w:t>
      </w:r>
      <w:r w:rsidRPr="00C72DFE">
        <w:rPr>
          <w:color w:val="000000"/>
          <w:sz w:val="28"/>
          <w:szCs w:val="28"/>
        </w:rPr>
        <w:t> ставится, если ученик: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Правильно выполняет не менее половины работы;</w:t>
      </w:r>
    </w:p>
    <w:p w:rsidR="00C72DFE" w:rsidRPr="00C72DFE" w:rsidRDefault="00C72DFE" w:rsidP="00C72DFE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C72DFE">
        <w:rPr>
          <w:color w:val="000000"/>
          <w:sz w:val="28"/>
          <w:szCs w:val="28"/>
        </w:rPr>
        <w:t>допускает не более двух</w:t>
      </w:r>
      <w:proofErr w:type="gramEnd"/>
      <w:r w:rsidRPr="00C72DFE">
        <w:rPr>
          <w:color w:val="000000"/>
          <w:sz w:val="28"/>
          <w:szCs w:val="28"/>
        </w:rPr>
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недочётов;</w:t>
      </w:r>
    </w:p>
    <w:p w:rsidR="00C72DFE" w:rsidRPr="00C72DFE" w:rsidRDefault="00C72DFE" w:rsidP="00C72DFE">
      <w:pPr>
        <w:pStyle w:val="ab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«2»</w:t>
      </w:r>
      <w:r w:rsidRPr="00C72DFE">
        <w:rPr>
          <w:color w:val="000000"/>
          <w:sz w:val="28"/>
          <w:szCs w:val="28"/>
        </w:rPr>
        <w:t> ставится, если ученик:</w:t>
      </w:r>
    </w:p>
    <w:p w:rsidR="00C72DFE" w:rsidRPr="00C72DFE" w:rsidRDefault="00C72DFE" w:rsidP="00C72DFE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Правильно выполняет менее половины письменной работы;</w:t>
      </w:r>
    </w:p>
    <w:p w:rsidR="00C72DFE" w:rsidRPr="00C72DFE" w:rsidRDefault="00C72DFE" w:rsidP="00C72DFE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Допускает число ошибок и недочётов, превосходящее норму, при которой может быть выставлена оценка "3";</w:t>
      </w:r>
    </w:p>
    <w:p w:rsidR="00C72DFE" w:rsidRPr="00C72DFE" w:rsidRDefault="00C72DFE" w:rsidP="00C72DFE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b/>
          <w:bCs/>
          <w:i/>
          <w:iCs/>
          <w:color w:val="000000"/>
          <w:sz w:val="28"/>
          <w:szCs w:val="28"/>
        </w:rPr>
        <w:t>Оценка «1»</w:t>
      </w:r>
      <w:r w:rsidRPr="00C72DFE">
        <w:rPr>
          <w:color w:val="000000"/>
          <w:sz w:val="28"/>
          <w:szCs w:val="28"/>
        </w:rPr>
        <w:t> ставится в случае: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Нет ответа</w:t>
      </w:r>
    </w:p>
    <w:p w:rsidR="00E8304B" w:rsidRDefault="00E8304B" w:rsidP="00C72DFE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bCs w:val="0"/>
          <w:i/>
          <w:iCs/>
          <w:color w:val="232323"/>
          <w:sz w:val="28"/>
          <w:szCs w:val="28"/>
        </w:rPr>
      </w:pPr>
    </w:p>
    <w:p w:rsidR="00E8304B" w:rsidRDefault="00E8304B" w:rsidP="00C72DFE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bCs w:val="0"/>
          <w:i/>
          <w:iCs/>
          <w:color w:val="232323"/>
          <w:sz w:val="28"/>
          <w:szCs w:val="28"/>
        </w:rPr>
      </w:pPr>
    </w:p>
    <w:p w:rsidR="00C72DFE" w:rsidRPr="00E8304B" w:rsidRDefault="00E8304B" w:rsidP="00E8304B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bCs w:val="0"/>
          <w:color w:val="232323"/>
          <w:sz w:val="28"/>
          <w:szCs w:val="28"/>
        </w:rPr>
      </w:pPr>
      <w:r>
        <w:rPr>
          <w:rFonts w:ascii="Times New Roman" w:hAnsi="Times New Roman" w:cs="Times New Roman"/>
          <w:bCs w:val="0"/>
          <w:i/>
          <w:iCs/>
          <w:color w:val="232323"/>
          <w:sz w:val="28"/>
          <w:szCs w:val="28"/>
        </w:rPr>
        <w:t xml:space="preserve">    </w:t>
      </w:r>
      <w:r w:rsidR="00C72DFE" w:rsidRPr="00523702">
        <w:rPr>
          <w:rFonts w:ascii="Times New Roman" w:hAnsi="Times New Roman" w:cs="Times New Roman"/>
          <w:bCs w:val="0"/>
          <w:i/>
          <w:iCs/>
          <w:color w:val="232323"/>
          <w:sz w:val="28"/>
          <w:szCs w:val="28"/>
        </w:rPr>
        <w:t>Используемый учебно-методический комплект:</w:t>
      </w: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Для учащихся:</w:t>
      </w:r>
    </w:p>
    <w:p w:rsidR="00C72DFE" w:rsidRPr="00C72DFE" w:rsidRDefault="00C72DFE" w:rsidP="00C72DFE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Человек и общество. Обществознание: учебник для 11 класса общеобразовательных учреждений. Часть 2. / Л. Н. Боголюбов, Л. Ф. Иванова, А. И. Матвеев и др.; под ред. Л. Н. Боголюбова.— М.: Просвещение, 2017г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523702" w:rsidRDefault="00C72DFE" w:rsidP="00C72DFE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23702">
        <w:rPr>
          <w:b/>
          <w:bCs/>
          <w:i/>
          <w:color w:val="000000"/>
          <w:sz w:val="28"/>
          <w:szCs w:val="28"/>
        </w:rPr>
        <w:t>Для учителя:</w:t>
      </w:r>
    </w:p>
    <w:p w:rsidR="00C72DFE" w:rsidRPr="00C72DFE" w:rsidRDefault="00C72DFE" w:rsidP="00C72DFE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 xml:space="preserve">Боголюбов Л.Н., </w:t>
      </w:r>
      <w:proofErr w:type="spellStart"/>
      <w:r w:rsidRPr="00C72DFE">
        <w:rPr>
          <w:color w:val="000000"/>
          <w:sz w:val="28"/>
          <w:szCs w:val="28"/>
        </w:rPr>
        <w:t>Лазебникова</w:t>
      </w:r>
      <w:proofErr w:type="spellEnd"/>
      <w:r w:rsidRPr="00C72DFE">
        <w:rPr>
          <w:color w:val="000000"/>
          <w:sz w:val="28"/>
          <w:szCs w:val="28"/>
        </w:rPr>
        <w:t xml:space="preserve"> А.Ю.. </w:t>
      </w:r>
      <w:proofErr w:type="spellStart"/>
      <w:r w:rsidRPr="00C72DFE">
        <w:rPr>
          <w:color w:val="000000"/>
          <w:sz w:val="28"/>
          <w:szCs w:val="28"/>
        </w:rPr>
        <w:t>Басик</w:t>
      </w:r>
      <w:proofErr w:type="spellEnd"/>
      <w:r w:rsidRPr="00C72DFE">
        <w:rPr>
          <w:color w:val="000000"/>
          <w:sz w:val="28"/>
          <w:szCs w:val="28"/>
        </w:rPr>
        <w:t xml:space="preserve"> Н.Ю. и др. «Обществознание. Поурочные разработки. 11 класс. Пособие для учителей общеобразовательных организаций. Базовый уровень». М.: Просвещение. 2014 год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C72DFE" w:rsidRDefault="00C72DFE" w:rsidP="00C72DFE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Дидактические материалы по курсу «Человек и общество»: 10—11 классы</w:t>
      </w:r>
      <w:proofErr w:type="gramStart"/>
      <w:r w:rsidRPr="00C72DFE">
        <w:rPr>
          <w:color w:val="000000"/>
          <w:sz w:val="28"/>
          <w:szCs w:val="28"/>
        </w:rPr>
        <w:t xml:space="preserve"> / П</w:t>
      </w:r>
      <w:proofErr w:type="gramEnd"/>
      <w:r w:rsidRPr="00C72DFE">
        <w:rPr>
          <w:color w:val="000000"/>
          <w:sz w:val="28"/>
          <w:szCs w:val="28"/>
        </w:rPr>
        <w:t xml:space="preserve">од ред. Л. Н. Боголюбова, А.Т. </w:t>
      </w:r>
      <w:proofErr w:type="spellStart"/>
      <w:r w:rsidRPr="00C72DFE">
        <w:rPr>
          <w:color w:val="000000"/>
          <w:sz w:val="28"/>
          <w:szCs w:val="28"/>
        </w:rPr>
        <w:t>Кинкулькина</w:t>
      </w:r>
      <w:proofErr w:type="spellEnd"/>
      <w:r w:rsidRPr="00C72DFE">
        <w:rPr>
          <w:color w:val="000000"/>
          <w:sz w:val="28"/>
          <w:szCs w:val="28"/>
        </w:rPr>
        <w:t>. М.: Просвещение. 2013 год.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2DFE" w:rsidRPr="00C72DFE" w:rsidRDefault="00C72DFE" w:rsidP="00C72DFE">
      <w:pPr>
        <w:pStyle w:val="a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72DFE">
        <w:rPr>
          <w:color w:val="000000"/>
          <w:sz w:val="28"/>
          <w:szCs w:val="28"/>
        </w:rPr>
        <w:t>Методические рекомендации по курсу «Человек и общество»: 10—11 классы: В 2 ч. / Под ред. Л. Н. Боголюбова. М.: Просвещение. 2013 год.</w:t>
      </w:r>
    </w:p>
    <w:p w:rsidR="00C72DFE" w:rsidRPr="00C72DFE" w:rsidRDefault="00C72DFE" w:rsidP="00C72DFE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tblpX="-5051" w:tblpY="-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A3547" w:rsidRPr="00EA140E" w:rsidTr="00AA3547">
        <w:trPr>
          <w:trHeight w:val="13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AA3547" w:rsidRDefault="00AA3547" w:rsidP="00AA3547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</w:tbl>
    <w:p w:rsidR="00EA140E" w:rsidRDefault="00F319AB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                               </w:t>
      </w:r>
      <w:r w:rsidR="003C3C4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EA140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AA3547" w:rsidRPr="005A2DEE" w:rsidRDefault="00EA140E" w:rsidP="003C3C4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                                                  </w:t>
      </w:r>
      <w:r w:rsidR="003C3C4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AA3547" w:rsidRPr="005A2DEE">
        <w:rPr>
          <w:rFonts w:ascii="Times New Roman" w:eastAsia="Times New Roman" w:hAnsi="Times New Roman"/>
          <w:b/>
          <w:sz w:val="28"/>
          <w:szCs w:val="28"/>
          <w:lang w:val="ru-RU"/>
        </w:rPr>
        <w:t>3. Календарно-тематическое планирование</w:t>
      </w:r>
    </w:p>
    <w:p w:rsidR="00AA3547" w:rsidRPr="00C248B3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8"/>
          <w:szCs w:val="28"/>
          <w:lang w:val="ru-RU"/>
        </w:rPr>
      </w:pPr>
      <w:r w:rsidRPr="00C248B3">
        <w:rPr>
          <w:rFonts w:ascii="Times New Roman" w:eastAsia="Times New Roman" w:hAnsi="Times New Roman"/>
          <w:sz w:val="28"/>
          <w:szCs w:val="28"/>
          <w:lang w:val="ru-RU"/>
        </w:rPr>
        <w:t xml:space="preserve">Класс </w:t>
      </w:r>
      <w:r w:rsidRPr="00C248B3">
        <w:rPr>
          <w:rFonts w:ascii="Times New Roman" w:eastAsia="Times New Roman" w:hAnsi="Times New Roman"/>
          <w:b/>
          <w:sz w:val="28"/>
          <w:szCs w:val="28"/>
          <w:lang w:val="ru-RU"/>
        </w:rPr>
        <w:t>________</w:t>
      </w:r>
      <w:r w:rsidRPr="00C248B3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1</w:t>
      </w:r>
      <w:r w:rsidR="001A6377" w:rsidRPr="00C248B3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1</w:t>
      </w:r>
      <w:r w:rsidRPr="00C248B3">
        <w:rPr>
          <w:rFonts w:ascii="Times New Roman" w:eastAsia="Times New Roman" w:hAnsi="Times New Roman"/>
          <w:b/>
          <w:sz w:val="28"/>
          <w:szCs w:val="28"/>
          <w:lang w:val="ru-RU"/>
        </w:rPr>
        <w:t>________</w:t>
      </w:r>
    </w:p>
    <w:p w:rsidR="00AA3547" w:rsidRPr="00C248B3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8"/>
          <w:szCs w:val="28"/>
          <w:lang w:val="ru-RU"/>
        </w:rPr>
      </w:pPr>
      <w:r w:rsidRPr="00C248B3">
        <w:rPr>
          <w:rFonts w:ascii="Times New Roman" w:eastAsia="Times New Roman" w:hAnsi="Times New Roman"/>
          <w:sz w:val="28"/>
          <w:szCs w:val="28"/>
          <w:lang w:val="ru-RU"/>
        </w:rPr>
        <w:t>Количество часов   в год   __</w:t>
      </w:r>
      <w:r w:rsidRPr="00C248B3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68</w:t>
      </w:r>
      <w:r w:rsidRPr="00C248B3">
        <w:rPr>
          <w:rFonts w:ascii="Times New Roman" w:eastAsia="Times New Roman" w:hAnsi="Times New Roman"/>
          <w:b/>
          <w:sz w:val="28"/>
          <w:szCs w:val="28"/>
          <w:lang w:val="ru-RU"/>
        </w:rPr>
        <w:t>___</w:t>
      </w:r>
      <w:r w:rsidRPr="00C248B3">
        <w:rPr>
          <w:rFonts w:ascii="Times New Roman" w:eastAsia="Times New Roman" w:hAnsi="Times New Roman"/>
          <w:sz w:val="28"/>
          <w:szCs w:val="28"/>
          <w:lang w:val="ru-RU"/>
        </w:rPr>
        <w:t xml:space="preserve"> ;                          в неделю __</w:t>
      </w:r>
      <w:r w:rsidRPr="00C248B3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2</w:t>
      </w:r>
      <w:r w:rsidRPr="00C248B3">
        <w:rPr>
          <w:rFonts w:ascii="Times New Roman" w:eastAsia="Times New Roman" w:hAnsi="Times New Roman"/>
          <w:b/>
          <w:sz w:val="28"/>
          <w:szCs w:val="28"/>
          <w:lang w:val="ru-RU"/>
        </w:rPr>
        <w:t>_</w:t>
      </w:r>
      <w:r w:rsidRPr="00C248B3">
        <w:rPr>
          <w:rFonts w:ascii="Times New Roman" w:eastAsia="Times New Roman" w:hAnsi="Times New Roman"/>
          <w:sz w:val="28"/>
          <w:szCs w:val="28"/>
          <w:lang w:val="ru-RU"/>
        </w:rPr>
        <w:t xml:space="preserve"> .</w:t>
      </w:r>
    </w:p>
    <w:p w:rsidR="00AA3547" w:rsidRPr="00C248B3" w:rsidRDefault="00AA3547" w:rsidP="00AA3547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360"/>
        <w:rPr>
          <w:rFonts w:ascii="Times New Roman" w:eastAsia="Times New Roman" w:hAnsi="Times New Roman"/>
          <w:sz w:val="28"/>
          <w:szCs w:val="28"/>
          <w:lang w:val="ru-RU"/>
        </w:rPr>
      </w:pPr>
      <w:r w:rsidRPr="00C248B3">
        <w:rPr>
          <w:rFonts w:ascii="Times New Roman" w:eastAsia="Times New Roman" w:hAnsi="Times New Roman"/>
          <w:sz w:val="28"/>
          <w:szCs w:val="28"/>
          <w:lang w:val="ru-RU"/>
        </w:rPr>
        <w:t xml:space="preserve">Учебник </w:t>
      </w:r>
      <w:r w:rsidRPr="00C248B3">
        <w:rPr>
          <w:rFonts w:ascii="Times New Roman" w:eastAsia="Times New Roman" w:hAnsi="Times New Roman"/>
          <w:sz w:val="28"/>
          <w:szCs w:val="28"/>
          <w:u w:val="single"/>
          <w:lang w:val="ru-RU"/>
        </w:rPr>
        <w:t>Боголюбов Л.Н., Лабезникова А.Ю., Телюкина М.Ю.. Обществознание.: учебник для 10 класса общеобразовательных учреждений/базовый уровень.–М.: Просвещение, 2014.</w:t>
      </w:r>
    </w:p>
    <w:p w:rsidR="003863E2" w:rsidRPr="00C248B3" w:rsidRDefault="00AA3547" w:rsidP="00C248B3">
      <w:pPr>
        <w:pStyle w:val="11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C248B3">
        <w:rPr>
          <w:rFonts w:ascii="Times New Roman" w:eastAsia="Times New Roman" w:hAnsi="Times New Roman"/>
          <w:sz w:val="28"/>
          <w:szCs w:val="28"/>
          <w:lang w:val="ru-RU"/>
        </w:rPr>
        <w:t xml:space="preserve">Программа </w:t>
      </w:r>
      <w:r w:rsidRPr="00C248B3">
        <w:rPr>
          <w:rFonts w:ascii="Times New Roman" w:eastAsia="Times New Roman" w:hAnsi="Times New Roman"/>
          <w:sz w:val="28"/>
          <w:szCs w:val="28"/>
          <w:u w:val="single"/>
          <w:lang w:val="ru-RU"/>
        </w:rPr>
        <w:t>Л.Н.Боголюбов Н.И.Городецкая, Л.Н.Боголюбова Обществознание 10-11  классы, базовый уровень /Сборник «Программы общеобразователь-ных учреждений. Обществознание: 6-11 классы»/. – М.: Просвещение, 2011. Рекомендована Министерством образования РФ</w:t>
      </w:r>
    </w:p>
    <w:p w:rsidR="003863E2" w:rsidRDefault="003863E2" w:rsidP="003863E2">
      <w:pPr>
        <w:pStyle w:val="ParagraphStyle"/>
        <w:spacing w:before="240" w:after="180" w:line="26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11 класс</w:t>
      </w:r>
    </w:p>
    <w:tbl>
      <w:tblPr>
        <w:tblW w:w="15157" w:type="dxa"/>
        <w:jc w:val="center"/>
        <w:tblInd w:w="-65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20"/>
        <w:gridCol w:w="1484"/>
        <w:gridCol w:w="783"/>
        <w:gridCol w:w="1416"/>
        <w:gridCol w:w="3253"/>
        <w:gridCol w:w="4677"/>
        <w:gridCol w:w="1418"/>
        <w:gridCol w:w="1406"/>
      </w:tblGrid>
      <w:tr w:rsidR="003C3C4E" w:rsidRPr="00905759" w:rsidTr="00511BD1">
        <w:trPr>
          <w:trHeight w:val="810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C248B3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C248B3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C248B3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Тип урока</w:t>
            </w:r>
          </w:p>
        </w:tc>
        <w:tc>
          <w:tcPr>
            <w:tcW w:w="3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Элементы содержания</w:t>
            </w: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Требования</w:t>
            </w:r>
          </w:p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к уровню подготовки</w:t>
            </w:r>
          </w:p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обучающихся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Домашнее</w:t>
            </w:r>
          </w:p>
          <w:p w:rsidR="003C3C4E" w:rsidRPr="00C248B3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>задание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Centered"/>
              <w:rPr>
                <w:rFonts w:ascii="Times New Roman" w:hAnsi="Times New Roman" w:cs="Times New Roman"/>
                <w:b/>
                <w:i/>
              </w:rPr>
            </w:pPr>
            <w:r w:rsidRPr="00C248B3">
              <w:rPr>
                <w:rFonts w:ascii="Times New Roman" w:hAnsi="Times New Roman" w:cs="Times New Roman"/>
                <w:b/>
                <w:i/>
              </w:rPr>
              <w:t xml:space="preserve">Дата </w:t>
            </w:r>
            <w:r w:rsidRPr="00C248B3">
              <w:rPr>
                <w:rFonts w:ascii="Times New Roman" w:hAnsi="Times New Roman" w:cs="Times New Roman"/>
                <w:b/>
                <w:i/>
              </w:rPr>
              <w:br/>
              <w:t>проведения</w:t>
            </w:r>
          </w:p>
        </w:tc>
      </w:tr>
      <w:tr w:rsidR="003C3C4E" w:rsidRPr="00905759" w:rsidTr="00511BD1">
        <w:trPr>
          <w:trHeight w:val="35"/>
          <w:jc w:val="center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1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3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caps/>
              </w:rPr>
            </w:pPr>
          </w:p>
        </w:tc>
        <w:tc>
          <w:tcPr>
            <w:tcW w:w="1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C248B3" w:rsidRDefault="003C3C4E" w:rsidP="003C3C4E">
            <w:pPr>
              <w:pStyle w:val="ParagraphStyle"/>
              <w:spacing w:line="268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C3C4E" w:rsidTr="00511BD1">
        <w:trPr>
          <w:trHeight w:val="1144"/>
          <w:jc w:val="center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:rsidR="003C3C4E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1.Роль экономики в жизни общества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Изучение нового </w:t>
            </w:r>
            <w:r w:rsidRPr="00345326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Человек и экономика. Проблемы социально-политической жизни. Человек и закон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Pr="00345326" w:rsidRDefault="003C3C4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положения.</w:t>
            </w:r>
          </w:p>
          <w:p w:rsidR="003C3C4E" w:rsidRDefault="003C3C4E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1.с.5-14.Задания №2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3C3C4E" w:rsidTr="00511BD1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  <w:p w:rsidR="003C3C4E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3C4E">
              <w:rPr>
                <w:rFonts w:ascii="Times New Roman" w:hAnsi="Times New Roman" w:cs="Times New Roman"/>
              </w:rPr>
              <w:t>§ 2</w:t>
            </w:r>
            <w:r w:rsidR="003C3C4E" w:rsidRPr="00345326">
              <w:rPr>
                <w:rFonts w:ascii="Times New Roman" w:hAnsi="Times New Roman" w:cs="Times New Roman"/>
              </w:rPr>
              <w:t>. Экономика: наука</w:t>
            </w:r>
          </w:p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 хозяйство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:rsidR="003C3C4E" w:rsidRDefault="003C3C4E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:rsidR="003C3C4E" w:rsidRPr="00345326" w:rsidRDefault="00511BD1" w:rsidP="003C3C4E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3C4E"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Pr="00345326" w:rsidRDefault="003C3C4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Pr="00345326" w:rsidRDefault="003C3C4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с чем связано появление экономической науки; что изучают макроэкономика и микроэкономика; как можно измерить и определить ВВП.</w:t>
            </w:r>
          </w:p>
          <w:p w:rsidR="003C3C4E" w:rsidRPr="00345326" w:rsidRDefault="003C3C4E" w:rsidP="00511BD1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что необходимо для того, чтобы объекты природы были преобразованы в предметы потребления, какова роль экономической деятельности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</w:t>
            </w:r>
            <w:r w:rsidRPr="00345326">
              <w:rPr>
                <w:rFonts w:ascii="Times New Roman" w:hAnsi="Times New Roman" w:cs="Times New Roman"/>
              </w:rPr>
              <w:t xml:space="preserve">, с. </w:t>
            </w:r>
            <w:r>
              <w:rPr>
                <w:rFonts w:ascii="Times New Roman" w:hAnsi="Times New Roman" w:cs="Times New Roman"/>
              </w:rPr>
              <w:t>16–24</w:t>
            </w:r>
            <w:r w:rsidRPr="00345326">
              <w:rPr>
                <w:rFonts w:ascii="Times New Roman" w:hAnsi="Times New Roman" w:cs="Times New Roman"/>
              </w:rPr>
              <w:t>;</w:t>
            </w:r>
          </w:p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</w:t>
            </w:r>
          </w:p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24-25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4E" w:rsidRPr="00345326" w:rsidRDefault="003C3C4E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</w:tbl>
    <w:p w:rsidR="00511BD1" w:rsidRDefault="00511BD1" w:rsidP="003863E2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5764" w:type="dxa"/>
        <w:jc w:val="center"/>
        <w:tblInd w:w="-134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"/>
        <w:gridCol w:w="6"/>
        <w:gridCol w:w="6"/>
        <w:gridCol w:w="10"/>
        <w:gridCol w:w="792"/>
        <w:gridCol w:w="15"/>
        <w:gridCol w:w="22"/>
        <w:gridCol w:w="12"/>
        <w:gridCol w:w="10"/>
        <w:gridCol w:w="1923"/>
        <w:gridCol w:w="14"/>
        <w:gridCol w:w="25"/>
        <w:gridCol w:w="14"/>
        <w:gridCol w:w="8"/>
        <w:gridCol w:w="644"/>
        <w:gridCol w:w="20"/>
        <w:gridCol w:w="39"/>
        <w:gridCol w:w="6"/>
        <w:gridCol w:w="1352"/>
        <w:gridCol w:w="22"/>
        <w:gridCol w:w="40"/>
        <w:gridCol w:w="19"/>
        <w:gridCol w:w="12"/>
        <w:gridCol w:w="2309"/>
        <w:gridCol w:w="9"/>
        <w:gridCol w:w="10"/>
        <w:gridCol w:w="14"/>
        <w:gridCol w:w="647"/>
        <w:gridCol w:w="24"/>
        <w:gridCol w:w="25"/>
        <w:gridCol w:w="40"/>
        <w:gridCol w:w="4430"/>
        <w:gridCol w:w="24"/>
        <w:gridCol w:w="30"/>
        <w:gridCol w:w="45"/>
        <w:gridCol w:w="6"/>
        <w:gridCol w:w="12"/>
        <w:gridCol w:w="1399"/>
        <w:gridCol w:w="19"/>
        <w:gridCol w:w="41"/>
        <w:gridCol w:w="7"/>
        <w:gridCol w:w="32"/>
        <w:gridCol w:w="43"/>
        <w:gridCol w:w="300"/>
        <w:gridCol w:w="12"/>
        <w:gridCol w:w="12"/>
        <w:gridCol w:w="14"/>
        <w:gridCol w:w="1044"/>
        <w:gridCol w:w="28"/>
        <w:gridCol w:w="52"/>
        <w:gridCol w:w="16"/>
        <w:gridCol w:w="7"/>
        <w:gridCol w:w="96"/>
      </w:tblGrid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5–6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§ 3</w:t>
            </w:r>
            <w:r w:rsidRPr="00345326">
              <w:rPr>
                <w:rFonts w:ascii="Times New Roman" w:hAnsi="Times New Roman" w:cs="Times New Roman"/>
              </w:rPr>
              <w:t>. Экономический рост и развитие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Понятие экономического роста. 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что такое «порочный круг бедности». </w:t>
            </w:r>
          </w:p>
          <w:p w:rsidR="00511BD1" w:rsidRPr="00345326" w:rsidRDefault="00511BD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что такое экономический ро</w:t>
            </w:r>
            <w:proofErr w:type="gramStart"/>
            <w:r w:rsidRPr="00345326">
              <w:rPr>
                <w:rFonts w:ascii="Times New Roman" w:hAnsi="Times New Roman" w:cs="Times New Roman"/>
              </w:rPr>
              <w:t>ст стр</w:t>
            </w:r>
            <w:proofErr w:type="gramEnd"/>
            <w:r w:rsidRPr="00345326">
              <w:rPr>
                <w:rFonts w:ascii="Times New Roman" w:hAnsi="Times New Roman" w:cs="Times New Roman"/>
              </w:rPr>
              <w:t>аны и как он измеряется; чем экономический рост отличается от экономического развития; как государство может воздействовать на экономический цикл.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называть факторы экстенсивного и интенсивного роста; объяснять, чем отличаются кризисы XIX </w:t>
            </w:r>
            <w:proofErr w:type="gramStart"/>
            <w:r w:rsidRPr="00345326">
              <w:rPr>
                <w:rFonts w:ascii="Times New Roman" w:hAnsi="Times New Roman" w:cs="Times New Roman"/>
              </w:rPr>
              <w:t>в</w:t>
            </w:r>
            <w:proofErr w:type="gramEnd"/>
            <w:r w:rsidRPr="00345326">
              <w:rPr>
                <w:rFonts w:ascii="Times New Roman" w:hAnsi="Times New Roman" w:cs="Times New Roman"/>
              </w:rPr>
              <w:t>. от кризисов XX в.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3, с. 25–34</w:t>
            </w:r>
            <w:r w:rsidRPr="00345326">
              <w:rPr>
                <w:rFonts w:ascii="Times New Roman" w:hAnsi="Times New Roman" w:cs="Times New Roman"/>
              </w:rPr>
              <w:t>; задания</w:t>
            </w:r>
          </w:p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1–3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511BD1" w:rsidRPr="00345326" w:rsidRDefault="00511BD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34-35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</w:t>
            </w:r>
            <w:r w:rsidRPr="00345326">
              <w:rPr>
                <w:rFonts w:ascii="Times New Roman" w:hAnsi="Times New Roman" w:cs="Times New Roman"/>
              </w:rPr>
              <w:t>. Рыночные отношения в экономике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Рынок и его роль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экономической жизни. Рыночная структура и инфраструктура. Конкуренция и монополия. Современный рынок. Становление рыночной экономики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России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признаки свободного рынка; какова структура и инфраструктура рынка; чем характеризуется современный рынок.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345326">
              <w:rPr>
                <w:rFonts w:ascii="Times New Roman" w:hAnsi="Times New Roman" w:cs="Times New Roman"/>
              </w:rPr>
              <w:t xml:space="preserve">чем рыночная экономика отличается от </w:t>
            </w:r>
            <w:proofErr w:type="gramStart"/>
            <w:r w:rsidRPr="00345326">
              <w:rPr>
                <w:rFonts w:ascii="Times New Roman" w:hAnsi="Times New Roman" w:cs="Times New Roman"/>
              </w:rPr>
              <w:t>централизованной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(плановой, командной); в чем состоят особенности фондового рынка; что свидетельствует о рыночном характере российской экономики. 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4, с. 35–43</w:t>
            </w:r>
            <w:r w:rsidRPr="00345326">
              <w:rPr>
                <w:rFonts w:ascii="Times New Roman" w:hAnsi="Times New Roman" w:cs="Times New Roman"/>
              </w:rPr>
              <w:t>; задания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trHeight w:val="1515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5. Фирма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в экономике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511BD1" w:rsidRPr="00345326" w:rsidRDefault="00511BD1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511BD1" w:rsidP="00B642EF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Факторы производства и факторные доходы. Экономические и бухгалтерские издержки и прибыль. Постоянные и переменные издержки </w:t>
            </w:r>
          </w:p>
          <w:p w:rsidR="00511BD1" w:rsidRPr="00345326" w:rsidRDefault="00511BD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что такое «эффективное </w:t>
            </w:r>
            <w:proofErr w:type="gramStart"/>
            <w:r w:rsidRPr="00345326">
              <w:rPr>
                <w:rFonts w:ascii="Times New Roman" w:hAnsi="Times New Roman" w:cs="Times New Roman"/>
              </w:rPr>
              <w:t>предприятие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»; какие налоги платят фирмы.. 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от чего зависит успех деятельности предприятия; объяснять, можно ли и как получить доход, не имея капитала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511BD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5, с. 44</w:t>
            </w:r>
            <w:r w:rsidRPr="00345326">
              <w:rPr>
                <w:rFonts w:ascii="Times New Roman" w:hAnsi="Times New Roman" w:cs="Times New Roman"/>
              </w:rPr>
              <w:t xml:space="preserve">–54; задания </w:t>
            </w:r>
          </w:p>
          <w:p w:rsidR="00511BD1" w:rsidRPr="00345326" w:rsidRDefault="00511BD1" w:rsidP="00511BD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 с. 54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BD1" w:rsidRPr="00345326" w:rsidRDefault="00511BD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642EF" w:rsidRDefault="00B642EF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642EF" w:rsidRPr="00345326" w:rsidRDefault="00B642EF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11–12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642EF" w:rsidRDefault="00B642EF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642EF" w:rsidRPr="00345326" w:rsidRDefault="00B642EF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</w:t>
            </w:r>
            <w:r w:rsidRPr="00345326">
              <w:rPr>
                <w:rFonts w:ascii="Times New Roman" w:hAnsi="Times New Roman" w:cs="Times New Roman"/>
              </w:rPr>
              <w:t>. Правовые основы предпринимательской деятельности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B642EF" w:rsidRDefault="00B642EF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B642EF" w:rsidRPr="00345326" w:rsidRDefault="00B642EF" w:rsidP="007E151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  <w:caps/>
              </w:rPr>
            </w:pPr>
          </w:p>
          <w:p w:rsidR="00B642EF" w:rsidRDefault="00B642EF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  <w:caps/>
              </w:rPr>
            </w:pPr>
          </w:p>
          <w:p w:rsidR="00B642EF" w:rsidRPr="00345326" w:rsidRDefault="00B642EF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B642EF" w:rsidRPr="00345326" w:rsidRDefault="00B642EF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642EF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Правовые основы предпринимательства. Организационно-правовые формы предпринимательства. </w:t>
            </w: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Как открыть свое дело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</w:p>
          <w:p w:rsidR="00B642EF" w:rsidRDefault="00B642EF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какие законы регулируют предпринимательские правоотношения; что такое лицензия, какова цель лицензирования.</w:t>
            </w: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что мешает развитию производственного предпринимательства; что подразумевается под обоснованием предпринимательской идеи, попробовать привести конкретный пример; что влечет за собой осуществление предпринимательской деятельности без государственной регистрации.</w:t>
            </w: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предпринимательских правоотношений; объяснять, какие принципы лежат в основе предпринимательского права, прокомментировать их; объяснять, чем отличается устав от учредительного договора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Default="00B642EF" w:rsidP="00B642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642EF" w:rsidRDefault="00B642EF" w:rsidP="00B642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642EF" w:rsidRPr="00345326" w:rsidRDefault="00B642EF" w:rsidP="00B642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6, с. 55–67</w:t>
            </w:r>
            <w:r w:rsidRPr="00345326">
              <w:rPr>
                <w:rFonts w:ascii="Times New Roman" w:hAnsi="Times New Roman" w:cs="Times New Roman"/>
              </w:rPr>
              <w:t xml:space="preserve">; задания </w:t>
            </w:r>
          </w:p>
          <w:p w:rsidR="00B642EF" w:rsidRPr="00345326" w:rsidRDefault="00B642EF" w:rsidP="00B642E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68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13–14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</w:t>
            </w:r>
            <w:r w:rsidRPr="00345326">
              <w:rPr>
                <w:rFonts w:ascii="Times New Roman" w:hAnsi="Times New Roman" w:cs="Times New Roman"/>
              </w:rPr>
              <w:t>. Слагаемые успеха в бизнесе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Источники финансирования бизнеса. Основные принципы менеджмента. Основы маркетинга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что такое финансирование и каковы его </w:t>
            </w:r>
            <w:proofErr w:type="gramStart"/>
            <w:r w:rsidRPr="00345326">
              <w:rPr>
                <w:rFonts w:ascii="Times New Roman" w:hAnsi="Times New Roman" w:cs="Times New Roman"/>
              </w:rPr>
              <w:t>источники</w:t>
            </w:r>
            <w:proofErr w:type="gramEnd"/>
            <w:r w:rsidRPr="00345326">
              <w:rPr>
                <w:rFonts w:ascii="Times New Roman" w:hAnsi="Times New Roman" w:cs="Times New Roman"/>
              </w:rPr>
              <w:t>; какие источники финансирования характерны для крупного и малого бизнеса; что такое топ-менеджмент и какую должность он занимает в фирме.</w:t>
            </w: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Понимать, </w:t>
            </w:r>
            <w:r w:rsidRPr="00345326">
              <w:rPr>
                <w:rFonts w:ascii="Times New Roman" w:hAnsi="Times New Roman" w:cs="Times New Roman"/>
              </w:rPr>
              <w:t>можно ли открыть свое дело, не изучая рынок.</w:t>
            </w:r>
          </w:p>
          <w:p w:rsidR="00B642EF" w:rsidRPr="00345326" w:rsidRDefault="00B642EF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могут ли малые предприниматели в России получить долговременный кредит у коммерческих банков; объяснять, обязательно ли каждое предприятие должно осуществлять стратегическое планирование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B642E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7, с. 68–79</w:t>
            </w:r>
            <w:r w:rsidRPr="00345326">
              <w:rPr>
                <w:rFonts w:ascii="Times New Roman" w:hAnsi="Times New Roman" w:cs="Times New Roman"/>
              </w:rPr>
              <w:t xml:space="preserve">; задания </w:t>
            </w:r>
          </w:p>
          <w:p w:rsidR="00B642EF" w:rsidRPr="00345326" w:rsidRDefault="00B642EF" w:rsidP="00B642E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1–3, с. 79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2EF" w:rsidRPr="00345326" w:rsidRDefault="00B642EF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65100" w:rsidRPr="00345326" w:rsidRDefault="00F65100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15–16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65100" w:rsidRPr="00345326" w:rsidRDefault="00F65100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8</w:t>
            </w:r>
            <w:r w:rsidRPr="00345326">
              <w:rPr>
                <w:rFonts w:ascii="Times New Roman" w:hAnsi="Times New Roman" w:cs="Times New Roman"/>
              </w:rPr>
              <w:t>. Экономика и государство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F65100" w:rsidRPr="00345326" w:rsidRDefault="00F65100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  <w:caps/>
              </w:rPr>
            </w:pPr>
          </w:p>
          <w:p w:rsidR="00F65100" w:rsidRPr="00345326" w:rsidRDefault="00F65100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65100" w:rsidRPr="00345326" w:rsidRDefault="00F65100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65100" w:rsidRPr="00345326" w:rsidRDefault="00F65100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Экономические функции государства. Инструмент регулирования экономики.</w:t>
            </w:r>
          </w:p>
          <w:p w:rsidR="00F65100" w:rsidRPr="00345326" w:rsidRDefault="00F65100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Денежно-кредитная (моне</w:t>
            </w:r>
            <w:r>
              <w:rPr>
                <w:rFonts w:ascii="Times New Roman" w:hAnsi="Times New Roman" w:cs="Times New Roman"/>
              </w:rPr>
              <w:t>тарная) политика. Бюджетно-нало</w:t>
            </w:r>
            <w:r w:rsidRPr="00345326">
              <w:rPr>
                <w:rFonts w:ascii="Times New Roman" w:hAnsi="Times New Roman" w:cs="Times New Roman"/>
              </w:rPr>
              <w:t>говая (фискальная) политика. Нужна ли рынку помощь государства?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7E151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</w:p>
          <w:p w:rsidR="00F65100" w:rsidRPr="00345326" w:rsidRDefault="00F65100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 xml:space="preserve">в чем заключается ограниченность возможностей рынка «регулировать» экономику. </w:t>
            </w:r>
          </w:p>
          <w:p w:rsidR="00F65100" w:rsidRPr="00345326" w:rsidRDefault="00F65100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</w:t>
            </w:r>
            <w:r w:rsidRPr="00345326">
              <w:rPr>
                <w:rFonts w:ascii="Times New Roman" w:hAnsi="Times New Roman" w:cs="Times New Roman"/>
              </w:rPr>
              <w:t>, почему государство занимается производством общественных благ; должны ли существовать пределы вмешательства государства в экономику, если да, то почему.</w:t>
            </w:r>
          </w:p>
          <w:p w:rsidR="00F65100" w:rsidRPr="00345326" w:rsidRDefault="00F65100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какие цели преследует правительство, проводя экономическую политику; называть основные методы воздействия государства на экономику; объяснять, как государство оказывает поддержку рыночной экономике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Default="00F05FDC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8, с. 80</w:t>
            </w:r>
            <w:r w:rsidRPr="00345326">
              <w:rPr>
                <w:rFonts w:ascii="Times New Roman" w:hAnsi="Times New Roman" w:cs="Times New Roman"/>
              </w:rPr>
              <w:t xml:space="preserve">–91; задания </w:t>
            </w:r>
          </w:p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F65100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91–92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100" w:rsidRPr="00345326" w:rsidRDefault="00F65100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17–18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  <w:r w:rsidRPr="00345326">
              <w:rPr>
                <w:rFonts w:ascii="Times New Roman" w:hAnsi="Times New Roman" w:cs="Times New Roman"/>
              </w:rPr>
              <w:t>. Финансы в экономике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Банковская система. Другие финансовые институты. Инфляция: виды, причины</w:t>
            </w:r>
          </w:p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 последствия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какую роль выполняют финансы в экономике; кого обслуживают различные финансовые институты</w:t>
            </w:r>
            <w:proofErr w:type="gramStart"/>
            <w:r w:rsidRPr="00345326">
              <w:rPr>
                <w:rFonts w:ascii="Times New Roman" w:hAnsi="Times New Roman" w:cs="Times New Roman"/>
              </w:rPr>
              <w:t>;.</w:t>
            </w:r>
            <w:proofErr w:type="gramEnd"/>
          </w:p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 устроена банковская система страны; зачем нужны коммерческие банки; может ли инфляция положительно влиять на экономику.</w:t>
            </w:r>
          </w:p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почему возникает инфляция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F05F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9, с. 92</w:t>
            </w:r>
            <w:r w:rsidRPr="00345326">
              <w:rPr>
                <w:rFonts w:ascii="Times New Roman" w:hAnsi="Times New Roman" w:cs="Times New Roman"/>
              </w:rPr>
              <w:t xml:space="preserve">–102; задания </w:t>
            </w:r>
          </w:p>
          <w:p w:rsidR="00F319AB" w:rsidRPr="00345326" w:rsidRDefault="00F319AB" w:rsidP="00F05F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103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19–20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  <w:r w:rsidRPr="00345326">
              <w:rPr>
                <w:rFonts w:ascii="Times New Roman" w:hAnsi="Times New Roman" w:cs="Times New Roman"/>
              </w:rPr>
              <w:t xml:space="preserve">. Занятость и безработица 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Рынок труда. Причины и виды безработицы. Государственная политика в области занятости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</w:p>
          <w:p w:rsidR="00F319AB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для чего необходим рынок труда.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объяснять, почему трудно </w:t>
            </w:r>
          </w:p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345326">
              <w:rPr>
                <w:rFonts w:ascii="Times New Roman" w:hAnsi="Times New Roman" w:cs="Times New Roman"/>
              </w:rPr>
              <w:t>стичь равновесия на рынке труда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10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104</w:t>
            </w:r>
            <w:r w:rsidRPr="00345326">
              <w:rPr>
                <w:rFonts w:ascii="Times New Roman" w:hAnsi="Times New Roman" w:cs="Times New Roman"/>
              </w:rPr>
              <w:t xml:space="preserve">–115; </w:t>
            </w:r>
          </w:p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1–6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F319AB" w:rsidRPr="00345326" w:rsidRDefault="00F319AB" w:rsidP="00F319A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115–116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19AB" w:rsidRPr="00345326" w:rsidRDefault="00F319AB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21–22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Pr="00345326">
              <w:rPr>
                <w:rFonts w:ascii="Times New Roman" w:hAnsi="Times New Roman" w:cs="Times New Roman"/>
              </w:rPr>
              <w:t>. Мировая экономика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Мировая экономика. Международная торговля. Государственная политика </w:t>
            </w:r>
            <w:proofErr w:type="gramStart"/>
            <w:r w:rsidRPr="00345326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что такое «международные экономические отношения».</w:t>
            </w:r>
          </w:p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каковы причины международного разделения труда;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116–126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1–4</w:t>
            </w:r>
            <w:r w:rsidRPr="003453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с.127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RPr="00F05FDC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23–24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Экономическая культура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Экономическая </w:t>
            </w: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кономический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интерес .Экономическое </w:t>
            </w:r>
            <w:proofErr w:type="spellStart"/>
            <w:r>
              <w:rPr>
                <w:rFonts w:ascii="Times New Roman" w:hAnsi="Times New Roman" w:cs="Times New Roman"/>
              </w:rPr>
              <w:t>поведение.Культура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производства и </w:t>
            </w:r>
            <w:proofErr w:type="spellStart"/>
            <w:r>
              <w:rPr>
                <w:rFonts w:ascii="Times New Roman" w:hAnsi="Times New Roman" w:cs="Times New Roman"/>
              </w:rPr>
              <w:t>потребления.Особенности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современной экономики </w:t>
            </w:r>
            <w:proofErr w:type="spellStart"/>
            <w:r>
              <w:rPr>
                <w:rFonts w:ascii="Times New Roman" w:hAnsi="Times New Roman" w:cs="Times New Roman"/>
              </w:rPr>
              <w:t>Росси.Экономическая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политика Российской Федерации.</w:t>
            </w: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>
              <w:rPr>
                <w:rFonts w:ascii="Times New Roman" w:hAnsi="Times New Roman" w:cs="Times New Roman"/>
              </w:rPr>
              <w:t xml:space="preserve"> основы экономической культуры общества.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 w:rsidRPr="00345326">
              <w:rPr>
                <w:rFonts w:ascii="Times New Roman" w:hAnsi="Times New Roman" w:cs="Times New Roman"/>
              </w:rPr>
              <w:t xml:space="preserve"> какие экономические проблемы приходится решать в условиях ограниченных ресурсов </w:t>
            </w:r>
            <w:proofErr w:type="gramStart"/>
            <w:r w:rsidRPr="00345326">
              <w:rPr>
                <w:rFonts w:ascii="Times New Roman" w:hAnsi="Times New Roman" w:cs="Times New Roman"/>
              </w:rPr>
              <w:t>рациональным</w:t>
            </w:r>
            <w:proofErr w:type="gramEnd"/>
            <w:r w:rsidRPr="00345326">
              <w:rPr>
                <w:rFonts w:ascii="Times New Roman" w:hAnsi="Times New Roman" w:cs="Times New Roman"/>
              </w:rPr>
              <w:t xml:space="preserve"> производителю и потребителю. </w:t>
            </w:r>
          </w:p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Подумать, </w:t>
            </w:r>
            <w:r w:rsidRPr="00345326">
              <w:rPr>
                <w:rFonts w:ascii="Times New Roman" w:hAnsi="Times New Roman" w:cs="Times New Roman"/>
              </w:rPr>
              <w:t xml:space="preserve">можно ли защитить свои доходы от инфляции, если да, то каким образом. </w:t>
            </w:r>
          </w:p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128–140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F05FDC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3"/>
          <w:wAfter w:w="115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Повторительно-обобщающий урок к главе 1. </w:t>
            </w: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CDD">
              <w:rPr>
                <w:rFonts w:ascii="Times New Roman" w:hAnsi="Times New Roman" w:cs="Times New Roman"/>
                <w:b/>
              </w:rPr>
              <w:t>«Экономическая жизнь общества»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34532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</w:t>
            </w:r>
            <w:r w:rsidRPr="00345326">
              <w:rPr>
                <w:rFonts w:ascii="Times New Roman" w:hAnsi="Times New Roman" w:cs="Times New Roman"/>
              </w:rPr>
              <w:t xml:space="preserve"> основные положения раздела. </w:t>
            </w:r>
          </w:p>
          <w:p w:rsidR="00F05FDC" w:rsidRPr="00345326" w:rsidRDefault="00F05FDC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F05FDC" w:rsidRDefault="00F05FDC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05FDC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FDC" w:rsidRPr="00345326" w:rsidRDefault="00F05FDC" w:rsidP="007E1517">
            <w:pPr>
              <w:pStyle w:val="ParagraphStyle"/>
              <w:spacing w:line="285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E12551">
        <w:trPr>
          <w:gridAfter w:val="3"/>
          <w:wAfter w:w="115" w:type="dxa"/>
          <w:jc w:val="center"/>
        </w:trPr>
        <w:tc>
          <w:tcPr>
            <w:tcW w:w="15649" w:type="dxa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3E2" w:rsidRPr="00345326" w:rsidRDefault="003863E2" w:rsidP="007E1517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326">
              <w:rPr>
                <w:rFonts w:ascii="Times New Roman" w:hAnsi="Times New Roman" w:cs="Times New Roman"/>
                <w:b/>
                <w:bCs/>
                <w:spacing w:val="45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 Социальная сфера (16часов)</w:t>
            </w:r>
          </w:p>
        </w:tc>
      </w:tr>
      <w:tr w:rsidR="00F456D9" w:rsidTr="00E12551">
        <w:trPr>
          <w:gridAfter w:val="3"/>
          <w:wAfter w:w="115" w:type="dxa"/>
          <w:trHeight w:val="2506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27–28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Социальная структура общества.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856A47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структура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856A47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</w:rPr>
              <w:t>группа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стратификация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маргиналы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люмпены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социальное неравенство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мобильность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социальный лифт</w:t>
            </w:r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социальные интересы.</w:t>
            </w:r>
          </w:p>
        </w:tc>
        <w:tc>
          <w:tcPr>
            <w:tcW w:w="4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>
              <w:rPr>
                <w:rFonts w:ascii="Times New Roman" w:hAnsi="Times New Roman" w:cs="Times New Roman"/>
              </w:rPr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</w:rPr>
              <w:t>понятия</w:t>
            </w:r>
            <w:proofErr w:type="gramStart"/>
            <w:r w:rsidRPr="00DE35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раскрывать их смысл.</w:t>
            </w:r>
          </w:p>
          <w:p w:rsidR="00B6062D" w:rsidRPr="00856A47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856A47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сущность социальной </w:t>
            </w:r>
            <w:proofErr w:type="spellStart"/>
            <w:r>
              <w:rPr>
                <w:rFonts w:ascii="Times New Roman" w:hAnsi="Times New Roman" w:cs="Times New Roman"/>
              </w:rPr>
              <w:t>структуры</w:t>
            </w:r>
            <w:proofErr w:type="gramStart"/>
            <w:r w:rsidRPr="00856A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информации по заданной </w:t>
            </w:r>
            <w:proofErr w:type="spellStart"/>
            <w:r>
              <w:rPr>
                <w:rFonts w:ascii="Times New Roman" w:hAnsi="Times New Roman" w:cs="Times New Roman"/>
              </w:rPr>
              <w:t>теме</w:t>
            </w:r>
            <w:r w:rsidRPr="00856A47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различать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факты и </w:t>
            </w:r>
            <w:proofErr w:type="spellStart"/>
            <w:r>
              <w:rPr>
                <w:rFonts w:ascii="Times New Roman" w:hAnsi="Times New Roman" w:cs="Times New Roman"/>
              </w:rPr>
              <w:t>суждения</w:t>
            </w:r>
            <w:r w:rsidRPr="00856A47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представлять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результаты своей деятельности.</w:t>
            </w:r>
          </w:p>
        </w:tc>
        <w:tc>
          <w:tcPr>
            <w:tcW w:w="15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13, с. 143–152; задания № 1–3</w:t>
            </w:r>
            <w:r w:rsidRPr="00345326">
              <w:rPr>
                <w:rFonts w:ascii="Times New Roman" w:hAnsi="Times New Roman" w:cs="Times New Roman"/>
              </w:rPr>
              <w:t>,</w:t>
            </w:r>
          </w:p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152-153</w:t>
            </w:r>
          </w:p>
        </w:tc>
        <w:tc>
          <w:tcPr>
            <w:tcW w:w="15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RPr="00EA140E" w:rsidTr="00E12551">
        <w:trPr>
          <w:gridAfter w:val="2"/>
          <w:wAfter w:w="99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29–30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14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Социальные нормы и отклоняющееся поведение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своение нового учебного </w:t>
            </w:r>
            <w:proofErr w:type="spellStart"/>
            <w:r w:rsidRPr="00345326">
              <w:rPr>
                <w:rFonts w:ascii="Times New Roman" w:hAnsi="Times New Roman" w:cs="Times New Roman"/>
              </w:rPr>
              <w:t>матер</w:t>
            </w:r>
            <w:r>
              <w:rPr>
                <w:rFonts w:ascii="Times New Roman" w:hAnsi="Times New Roman" w:cs="Times New Roman"/>
              </w:rPr>
              <w:t>иа</w:t>
            </w:r>
            <w:r w:rsidRPr="00345326">
              <w:rPr>
                <w:rFonts w:ascii="Times New Roman" w:hAnsi="Times New Roman" w:cs="Times New Roman"/>
              </w:rPr>
              <w:t>ла</w:t>
            </w:r>
            <w:proofErr w:type="gramStart"/>
            <w:r w:rsidRPr="003453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–лекция с элементами дискуссии.</w:t>
            </w:r>
          </w:p>
          <w:p w:rsidR="00B6062D" w:rsidRPr="00BE04C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1E2658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оциальные нормы и отклоняющееся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ногообразие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норм.Девиантное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r w:rsidRPr="001E26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причины и </w:t>
            </w:r>
            <w:proofErr w:type="spellStart"/>
            <w:r>
              <w:rPr>
                <w:rFonts w:ascii="Times New Roman" w:hAnsi="Times New Roman" w:cs="Times New Roman"/>
              </w:rPr>
              <w:t>профилактика.Социальный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 и самоконтроль.</w:t>
            </w:r>
          </w:p>
        </w:tc>
        <w:tc>
          <w:tcPr>
            <w:tcW w:w="4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BE04C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>
              <w:rPr>
                <w:rFonts w:ascii="Times New Roman" w:hAnsi="Times New Roman" w:cs="Times New Roman"/>
              </w:rPr>
              <w:t xml:space="preserve">классификацию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норм</w:t>
            </w:r>
            <w:proofErr w:type="gramStart"/>
            <w:r w:rsidRPr="00BE04C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ричины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отклоняющегося поведения.</w:t>
            </w:r>
          </w:p>
          <w:p w:rsidR="00B6062D" w:rsidRPr="00BE04C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>
              <w:rPr>
                <w:rFonts w:ascii="Times New Roman" w:hAnsi="Times New Roman" w:cs="Times New Roman"/>
              </w:rPr>
              <w:t xml:space="preserve"> необходимость регулирования общественных </w:t>
            </w:r>
            <w:proofErr w:type="spellStart"/>
            <w:r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ущность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норм</w:t>
            </w:r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механизм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правового регулирования.</w:t>
            </w:r>
          </w:p>
          <w:p w:rsidR="00B6062D" w:rsidRPr="001E2658" w:rsidRDefault="00B6062D" w:rsidP="00B6062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критически осмысливать социальную </w:t>
            </w:r>
            <w:proofErr w:type="spellStart"/>
            <w:r>
              <w:rPr>
                <w:rFonts w:ascii="Times New Roman" w:hAnsi="Times New Roman" w:cs="Times New Roman"/>
              </w:rPr>
              <w:t>информацию</w:t>
            </w:r>
            <w:r w:rsidRPr="00BE04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полученные </w:t>
            </w:r>
            <w:proofErr w:type="spellStart"/>
            <w:r>
              <w:rPr>
                <w:rFonts w:ascii="Times New Roman" w:hAnsi="Times New Roman" w:cs="Times New Roman"/>
              </w:rPr>
              <w:t>данные</w:t>
            </w:r>
            <w:r w:rsidRPr="001E26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решать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познавательные и практические задачи</w:t>
            </w:r>
          </w:p>
        </w:tc>
        <w:tc>
          <w:tcPr>
            <w:tcW w:w="1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14, с. 153–163</w:t>
            </w:r>
            <w:r w:rsidRPr="00345326">
              <w:rPr>
                <w:rFonts w:ascii="Times New Roman" w:hAnsi="Times New Roman" w:cs="Times New Roman"/>
              </w:rPr>
              <w:t xml:space="preserve">; задания № 1–4, </w:t>
            </w:r>
          </w:p>
          <w:p w:rsidR="00B6062D" w:rsidRPr="001E2658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164.Эссе</w:t>
            </w:r>
            <w:proofErr w:type="gramStart"/>
            <w:r w:rsidRPr="001E2658">
              <w:rPr>
                <w:rFonts w:ascii="Times New Roman" w:hAnsi="Times New Roman" w:cs="Times New Roman"/>
              </w:rPr>
              <w:t>”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евиантное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поведение-благо или зло?</w:t>
            </w:r>
            <w:r w:rsidRPr="001E26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RPr="00EA140E" w:rsidTr="00E12551">
        <w:trPr>
          <w:gridAfter w:val="2"/>
          <w:wAfter w:w="99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1E2658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–3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1E2658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§ 1</w:t>
            </w:r>
            <w:r w:rsidRPr="001E2658">
              <w:rPr>
                <w:rFonts w:ascii="Times New Roman" w:hAnsi="Times New Roman" w:cs="Times New Roman"/>
              </w:rPr>
              <w:t>5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Нации и межнациональные отношения.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B6062D" w:rsidRPr="00B6062D" w:rsidRDefault="00B6062D" w:rsidP="007E1517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B6062D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уРОК-ЛЕКЦИЯ С ЭЛЕМЕНТАМИ ДИСКУССИИ         </w:t>
            </w:r>
            <w:r w:rsidRPr="00B6062D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2003E8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Национальные </w:t>
            </w:r>
            <w:proofErr w:type="spellStart"/>
            <w:r>
              <w:rPr>
                <w:rFonts w:ascii="Times New Roman" w:hAnsi="Times New Roman" w:cs="Times New Roman"/>
              </w:rPr>
              <w:t>отношения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общности.Межнациональное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сотрудничество и межнациональные </w:t>
            </w:r>
            <w:proofErr w:type="spellStart"/>
            <w:r>
              <w:rPr>
                <w:rFonts w:ascii="Times New Roman" w:hAnsi="Times New Roman" w:cs="Times New Roman"/>
              </w:rPr>
              <w:t>конфликты.Национальная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политика.Межнациональные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отношения</w:t>
            </w:r>
            <w:r w:rsidRPr="002003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этносоциальные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конфликты и пути их </w:t>
            </w:r>
            <w:proofErr w:type="spellStart"/>
            <w:r>
              <w:rPr>
                <w:rFonts w:ascii="Times New Roman" w:hAnsi="Times New Roman" w:cs="Times New Roman"/>
              </w:rPr>
              <w:t>решения</w:t>
            </w:r>
            <w:r w:rsidRPr="002003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конституциональные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принципы национальной политики в РФ.</w:t>
            </w:r>
          </w:p>
        </w:tc>
        <w:tc>
          <w:tcPr>
            <w:tcW w:w="4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Default="00B6062D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особенности национальных </w:t>
            </w:r>
            <w:proofErr w:type="spellStart"/>
            <w:r>
              <w:rPr>
                <w:rFonts w:ascii="Times New Roman" w:hAnsi="Times New Roman" w:cs="Times New Roman"/>
              </w:rPr>
              <w:t>отношений</w:t>
            </w:r>
            <w:proofErr w:type="gramStart"/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ричины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конфликтов и способы их разрешения.</w:t>
            </w:r>
          </w:p>
          <w:p w:rsidR="00B6062D" w:rsidRPr="0010721A" w:rsidRDefault="00B6062D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spellStart"/>
            <w:r w:rsidRPr="0010721A">
              <w:rPr>
                <w:rFonts w:ascii="Times New Roman" w:hAnsi="Times New Roman" w:cs="Times New Roman"/>
                <w:b/>
                <w:i/>
              </w:rPr>
              <w:t>Объяснять</w:t>
            </w:r>
            <w:proofErr w:type="gramStart"/>
            <w:r w:rsidRPr="0010721A">
              <w:rPr>
                <w:rFonts w:ascii="Times New Roman" w:hAnsi="Times New Roman" w:cs="Times New Roman"/>
                <w:b/>
                <w:i/>
              </w:rPr>
              <w:t>,</w:t>
            </w:r>
            <w:r w:rsidRPr="0010721A">
              <w:rPr>
                <w:rFonts w:ascii="Times New Roman" w:hAnsi="Times New Roman" w:cs="Times New Roman"/>
              </w:rPr>
              <w:t>п</w:t>
            </w:r>
            <w:proofErr w:type="gramEnd"/>
            <w:r w:rsidRPr="0010721A">
              <w:rPr>
                <w:rFonts w:ascii="Times New Roman" w:hAnsi="Times New Roman" w:cs="Times New Roman"/>
              </w:rPr>
              <w:t>ричинно-следственные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функциональные связи изученных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объектов</w:t>
            </w:r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социальной информации представленной в различных знаковых </w:t>
            </w:r>
            <w:proofErr w:type="spellStart"/>
            <w:r>
              <w:rPr>
                <w:rFonts w:ascii="Times New Roman" w:hAnsi="Times New Roman" w:cs="Times New Roman"/>
              </w:rPr>
              <w:t>системах</w:t>
            </w:r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ее</w:t>
            </w:r>
            <w:r w:rsidRPr="001072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собственные суждения по определенным проблемам.</w:t>
            </w:r>
          </w:p>
        </w:tc>
        <w:tc>
          <w:tcPr>
            <w:tcW w:w="15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§ 15, с. 164</w:t>
            </w:r>
            <w:r w:rsidRPr="00345326">
              <w:rPr>
                <w:rFonts w:ascii="Times New Roman" w:hAnsi="Times New Roman" w:cs="Times New Roman"/>
                <w:spacing w:val="-15"/>
              </w:rPr>
              <w:t>–172;</w:t>
            </w:r>
            <w:r w:rsidRPr="00345326">
              <w:rPr>
                <w:rFonts w:ascii="Times New Roman" w:hAnsi="Times New Roman" w:cs="Times New Roman"/>
              </w:rPr>
              <w:t xml:space="preserve"> задания </w:t>
            </w:r>
          </w:p>
          <w:p w:rsidR="00B6062D" w:rsidRPr="002003E8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№ 1–4, с. 172</w:t>
            </w:r>
            <w:r>
              <w:rPr>
                <w:rFonts w:ascii="Times New Roman" w:hAnsi="Times New Roman" w:cs="Times New Roman"/>
              </w:rPr>
              <w:t>-173.Презентация</w:t>
            </w:r>
            <w:proofErr w:type="gramStart"/>
            <w:r w:rsidRPr="002003E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сновные направления национальной политики</w:t>
            </w:r>
            <w:r w:rsidRPr="002003E8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5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RPr="00EA140E" w:rsidTr="00E12551">
        <w:trPr>
          <w:gridAfter w:val="2"/>
          <w:wAfter w:w="99" w:type="dxa"/>
          <w:trHeight w:val="3105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33–34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</w:rPr>
              <w:t>6.Семья и быт.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и </w:t>
            </w:r>
            <w:proofErr w:type="spellStart"/>
            <w:r>
              <w:rPr>
                <w:rFonts w:ascii="Times New Roman" w:hAnsi="Times New Roman" w:cs="Times New Roman"/>
              </w:rPr>
              <w:t>быт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емья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социальный </w:t>
            </w:r>
            <w:proofErr w:type="spellStart"/>
            <w:r>
              <w:rPr>
                <w:rFonts w:ascii="Times New Roman" w:hAnsi="Times New Roman" w:cs="Times New Roman"/>
              </w:rPr>
              <w:t>институт.Семья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обществе.Бытовые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отношения.Семья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брак.</w:t>
            </w:r>
          </w:p>
        </w:tc>
        <w:tc>
          <w:tcPr>
            <w:tcW w:w="4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2003E8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2003E8">
              <w:rPr>
                <w:rFonts w:ascii="Times New Roman" w:hAnsi="Times New Roman" w:cs="Times New Roman"/>
                <w:bCs/>
                <w:iCs/>
              </w:rPr>
              <w:t>основы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семейных отношений.</w:t>
            </w:r>
          </w:p>
          <w:p w:rsidR="00B6062D" w:rsidRPr="006F5CB2" w:rsidRDefault="00B6062D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характеризовать семью как важнейший социальный </w:t>
            </w:r>
            <w:proofErr w:type="spellStart"/>
            <w:r>
              <w:rPr>
                <w:rFonts w:ascii="Times New Roman" w:hAnsi="Times New Roman" w:cs="Times New Roman"/>
              </w:rPr>
              <w:t>институт</w:t>
            </w:r>
            <w:proofErr w:type="gramStart"/>
            <w:r w:rsidRPr="006F5CB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аскрывать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примерах изученные теоретические </w:t>
            </w:r>
            <w:proofErr w:type="spellStart"/>
            <w:r>
              <w:rPr>
                <w:rFonts w:ascii="Times New Roman" w:hAnsi="Times New Roman" w:cs="Times New Roman"/>
              </w:rPr>
              <w:t>положения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</w:t>
            </w:r>
            <w:proofErr w:type="spellStart"/>
            <w:r>
              <w:rPr>
                <w:rFonts w:ascii="Times New Roman" w:hAnsi="Times New Roman" w:cs="Times New Roman"/>
              </w:rPr>
              <w:t>информации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представленной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различных знаковых </w:t>
            </w:r>
            <w:proofErr w:type="spellStart"/>
            <w:r>
              <w:rPr>
                <w:rFonts w:ascii="Times New Roman" w:hAnsi="Times New Roman" w:cs="Times New Roman"/>
              </w:rPr>
              <w:t>системах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подготовить устное </w:t>
            </w:r>
            <w:proofErr w:type="spellStart"/>
            <w:r>
              <w:rPr>
                <w:rFonts w:ascii="Times New Roman" w:hAnsi="Times New Roman" w:cs="Times New Roman"/>
              </w:rPr>
              <w:t>выступление</w:t>
            </w:r>
            <w:r w:rsidRPr="006F5C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174–184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B6062D" w:rsidRPr="006F5CB2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1–3, с. 184.Исследование</w:t>
            </w:r>
            <w:proofErr w:type="gramStart"/>
            <w:r w:rsidRPr="006F5CB2">
              <w:rPr>
                <w:rFonts w:ascii="Times New Roman" w:hAnsi="Times New Roman" w:cs="Times New Roman"/>
              </w:rPr>
              <w:t>’’</w:t>
            </w:r>
            <w:proofErr w:type="gramEnd"/>
            <w:r>
              <w:rPr>
                <w:rFonts w:ascii="Times New Roman" w:hAnsi="Times New Roman" w:cs="Times New Roman"/>
              </w:rPr>
              <w:t>Семья в современном обществе</w:t>
            </w:r>
            <w:r w:rsidRPr="006F5CB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062D" w:rsidRPr="00345326" w:rsidRDefault="00B6062D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After w:val="1"/>
          <w:wAfter w:w="92" w:type="dxa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6F5CB2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–3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</w:t>
            </w:r>
            <w:r w:rsidRPr="006F5CB2">
              <w:rPr>
                <w:rFonts w:ascii="Times New Roman" w:hAnsi="Times New Roman" w:cs="Times New Roman"/>
              </w:rPr>
              <w:t>7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Гендер-социальный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1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5C3EDE" w:rsidRDefault="00C533EE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r w:rsidRPr="005C3EDE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гендер</w:t>
            </w:r>
            <w:r w:rsidRPr="005C3EDE">
              <w:rPr>
                <w:rFonts w:ascii="Times New Roman" w:hAnsi="Times New Roman" w:cs="Times New Roman"/>
              </w:rPr>
              <w:t>’’</w:t>
            </w:r>
            <w:r>
              <w:rPr>
                <w:rFonts w:ascii="Times New Roman" w:hAnsi="Times New Roman" w:cs="Times New Roman"/>
              </w:rPr>
              <w:t>.Гендерные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стереотипы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ендерная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роль.Гендерный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конфликт.Гендер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социализация.Гендерные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отношения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обществе.Гендерная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идентичность.Эмансипация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 w:rsidRPr="00345326">
              <w:rPr>
                <w:rFonts w:ascii="Times New Roman" w:hAnsi="Times New Roman" w:cs="Times New Roman"/>
              </w:rPr>
              <w:t>что представляет собой по</w:t>
            </w:r>
            <w:r>
              <w:rPr>
                <w:rFonts w:ascii="Times New Roman" w:hAnsi="Times New Roman" w:cs="Times New Roman"/>
              </w:rPr>
              <w:t xml:space="preserve">нятие </w:t>
            </w:r>
            <w:proofErr w:type="spellStart"/>
            <w:r>
              <w:rPr>
                <w:rFonts w:ascii="Times New Roman" w:hAnsi="Times New Roman" w:cs="Times New Roman"/>
              </w:rPr>
              <w:t>гендер</w:t>
            </w:r>
            <w:proofErr w:type="spellEnd"/>
            <w:r w:rsidRPr="0034532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что такое </w:t>
            </w:r>
            <w:proofErr w:type="spellStart"/>
            <w:r>
              <w:rPr>
                <w:rFonts w:ascii="Times New Roman" w:hAnsi="Times New Roman" w:cs="Times New Roman"/>
              </w:rPr>
              <w:t>гендерный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стереотип.</w:t>
            </w:r>
          </w:p>
          <w:p w:rsidR="00C533EE" w:rsidRPr="00345326" w:rsidRDefault="00C533EE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Понимать,</w:t>
            </w:r>
            <w:r>
              <w:rPr>
                <w:rFonts w:ascii="Times New Roman" w:hAnsi="Times New Roman" w:cs="Times New Roman"/>
              </w:rPr>
              <w:t xml:space="preserve"> как меняются </w:t>
            </w:r>
            <w:proofErr w:type="spellStart"/>
            <w:r>
              <w:rPr>
                <w:rFonts w:ascii="Times New Roman" w:hAnsi="Times New Roman" w:cs="Times New Roman"/>
              </w:rPr>
              <w:t>гендерные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стереотипы с развитием общества.</w:t>
            </w:r>
          </w:p>
          <w:p w:rsidR="00C533EE" w:rsidRPr="00D25320" w:rsidRDefault="00C533EE" w:rsidP="007E151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объяснять, ка</w:t>
            </w:r>
            <w:r>
              <w:rPr>
                <w:rFonts w:ascii="Times New Roman" w:hAnsi="Times New Roman" w:cs="Times New Roman"/>
              </w:rPr>
              <w:t xml:space="preserve">ковы основные </w:t>
            </w:r>
            <w:proofErr w:type="spellStart"/>
            <w:r>
              <w:rPr>
                <w:rFonts w:ascii="Times New Roman" w:hAnsi="Times New Roman" w:cs="Times New Roman"/>
              </w:rPr>
              <w:t>гендерные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роли мужчин и женщин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</w:t>
            </w:r>
            <w:proofErr w:type="gramStart"/>
            <w:r w:rsidRPr="00D25320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оказывает влияние на </w:t>
            </w:r>
            <w:proofErr w:type="spellStart"/>
            <w:r>
              <w:rPr>
                <w:rFonts w:ascii="Times New Roman" w:hAnsi="Times New Roman" w:cs="Times New Roman"/>
              </w:rPr>
              <w:t>гендерную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социализацию.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533EE" w:rsidRPr="00D25320" w:rsidRDefault="00C533EE" w:rsidP="00C533E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45326">
              <w:rPr>
                <w:rFonts w:ascii="Times New Roman" w:hAnsi="Times New Roman" w:cs="Times New Roman"/>
              </w:rPr>
              <w:t xml:space="preserve">–193; 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>№ 1–6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  <w:r w:rsidRPr="00345326">
              <w:rPr>
                <w:rFonts w:ascii="Times New Roman" w:hAnsi="Times New Roman" w:cs="Times New Roman"/>
              </w:rPr>
              <w:br/>
              <w:t>с. 192–193</w:t>
            </w:r>
          </w:p>
        </w:tc>
        <w:tc>
          <w:tcPr>
            <w:tcW w:w="15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RPr="00EA140E" w:rsidTr="00E12551">
        <w:trPr>
          <w:gridAfter w:val="1"/>
          <w:wAfter w:w="92" w:type="dxa"/>
          <w:trHeight w:val="3765"/>
          <w:jc w:val="center"/>
        </w:trPr>
        <w:tc>
          <w:tcPr>
            <w:tcW w:w="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37–38</w:t>
            </w:r>
          </w:p>
        </w:tc>
        <w:tc>
          <w:tcPr>
            <w:tcW w:w="1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8.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 в современном мире.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материала </w:t>
            </w:r>
          </w:p>
        </w:tc>
        <w:tc>
          <w:tcPr>
            <w:tcW w:w="31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Молодежь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обществе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олодежь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социальная </w:t>
            </w:r>
            <w:proofErr w:type="spellStart"/>
            <w:r>
              <w:rPr>
                <w:rFonts w:ascii="Times New Roman" w:hAnsi="Times New Roman" w:cs="Times New Roman"/>
              </w:rPr>
              <w:t>группа.Развитие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социальных ролей в юношеском возрасте.</w:t>
            </w:r>
          </w:p>
        </w:tc>
        <w:tc>
          <w:tcPr>
            <w:tcW w:w="4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нать, </w:t>
            </w:r>
            <w:r>
              <w:rPr>
                <w:rFonts w:ascii="Times New Roman" w:hAnsi="Times New Roman" w:cs="Times New Roman"/>
              </w:rPr>
              <w:t>роль молодежи в жизни общества.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осуществлять поиск информации в различных знаковых </w:t>
            </w:r>
            <w:proofErr w:type="spellStart"/>
            <w:r>
              <w:rPr>
                <w:rFonts w:ascii="Times New Roman" w:hAnsi="Times New Roman" w:cs="Times New Roman"/>
              </w:rPr>
              <w:t>системах</w:t>
            </w:r>
            <w:proofErr w:type="gramStart"/>
            <w:r w:rsidRPr="00AE55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елать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выводы</w:t>
            </w:r>
            <w:r w:rsidRPr="00FB3D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социальные </w:t>
            </w:r>
            <w:proofErr w:type="spellStart"/>
            <w:r>
              <w:rPr>
                <w:rFonts w:ascii="Times New Roman" w:hAnsi="Times New Roman" w:cs="Times New Roman"/>
              </w:rPr>
              <w:t>явления</w:t>
            </w:r>
            <w:r w:rsidRPr="00FB3D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представлять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результаты своей деятельности в виде проекта исследования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18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194</w:t>
            </w:r>
            <w:r w:rsidRPr="00345326">
              <w:rPr>
                <w:rFonts w:ascii="Times New Roman" w:hAnsi="Times New Roman" w:cs="Times New Roman"/>
              </w:rPr>
              <w:t xml:space="preserve">–202; 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 </w:t>
            </w:r>
            <w:r w:rsidRPr="00345326">
              <w:rPr>
                <w:rFonts w:ascii="Times New Roman" w:hAnsi="Times New Roman" w:cs="Times New Roman"/>
              </w:rPr>
              <w:br/>
              <w:t>№ 1–4,</w:t>
            </w:r>
          </w:p>
          <w:p w:rsidR="00C533EE" w:rsidRPr="00FB3DFE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203–204.Анализ документа с.201.</w:t>
            </w:r>
          </w:p>
        </w:tc>
        <w:tc>
          <w:tcPr>
            <w:tcW w:w="15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rPr>
          <w:jc w:val="center"/>
        </w:trPr>
        <w:tc>
          <w:tcPr>
            <w:tcW w:w="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39–40</w:t>
            </w:r>
          </w:p>
        </w:tc>
        <w:tc>
          <w:tcPr>
            <w:tcW w:w="1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Демографическая ситуация в современной России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Тенденция развития семьи в современной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роблема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неполных семей. Современная демографическая ситуация в Российской Федерации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нать,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какие тенденции в развитии семьи можно оценить как </w:t>
            </w:r>
            <w:proofErr w:type="spellStart"/>
            <w:r>
              <w:rPr>
                <w:rFonts w:ascii="Times New Roman" w:hAnsi="Times New Roman" w:cs="Times New Roman"/>
              </w:rPr>
              <w:t>неблагоприятные</w:t>
            </w:r>
            <w:proofErr w:type="gramStart"/>
            <w:r w:rsidRPr="005D39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такое неполная семья.</w:t>
            </w:r>
          </w:p>
          <w:p w:rsidR="00C533EE" w:rsidRPr="00345326" w:rsidRDefault="00C533EE" w:rsidP="00C533EE">
            <w:pPr>
              <w:pStyle w:val="ParagraphStyle"/>
              <w:rPr>
                <w:rFonts w:ascii="Times New Roman" w:hAnsi="Times New Roman" w:cs="Times New Roman"/>
              </w:rPr>
            </w:pPr>
            <w:r w:rsidRPr="005D39AF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</w:t>
            </w:r>
            <w:r w:rsidRPr="005D39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какие факторы оказали негативное влияние на современную демографическую ситуацию в России.</w:t>
            </w:r>
          </w:p>
        </w:tc>
        <w:tc>
          <w:tcPr>
            <w:tcW w:w="15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204</w:t>
            </w:r>
            <w:r w:rsidRPr="00345326">
              <w:rPr>
                <w:rFonts w:ascii="Times New Roman" w:hAnsi="Times New Roman" w:cs="Times New Roman"/>
              </w:rPr>
              <w:t>–213;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  <w:r w:rsidRPr="00345326">
              <w:rPr>
                <w:rFonts w:ascii="Times New Roman" w:hAnsi="Times New Roman" w:cs="Times New Roman"/>
              </w:rPr>
              <w:br/>
              <w:t xml:space="preserve">№ 1–4, </w:t>
            </w:r>
            <w:r w:rsidRPr="00345326">
              <w:rPr>
                <w:rFonts w:ascii="Times New Roman" w:hAnsi="Times New Roman" w:cs="Times New Roman"/>
              </w:rPr>
              <w:br/>
              <w:t>с. 212–213</w:t>
            </w:r>
          </w:p>
        </w:tc>
        <w:tc>
          <w:tcPr>
            <w:tcW w:w="16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jc w:val="center"/>
        </w:trPr>
        <w:tc>
          <w:tcPr>
            <w:tcW w:w="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41–42</w:t>
            </w:r>
          </w:p>
        </w:tc>
        <w:tc>
          <w:tcPr>
            <w:tcW w:w="1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Повторительно-обобщающий урок к главе 2. </w:t>
            </w: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 «Социальная сфера»</w:t>
            </w:r>
          </w:p>
        </w:tc>
        <w:tc>
          <w:tcPr>
            <w:tcW w:w="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4532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</w:p>
        </w:tc>
        <w:tc>
          <w:tcPr>
            <w:tcW w:w="15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§§13-19</w:t>
            </w:r>
          </w:p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с.214-215</w:t>
            </w:r>
          </w:p>
        </w:tc>
        <w:tc>
          <w:tcPr>
            <w:tcW w:w="16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RPr="00EA140E" w:rsidTr="00E12551">
        <w:trPr>
          <w:jc w:val="center"/>
        </w:trPr>
        <w:tc>
          <w:tcPr>
            <w:tcW w:w="15764" w:type="dxa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345326" w:rsidRDefault="003863E2" w:rsidP="007E1517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326">
              <w:rPr>
                <w:rFonts w:ascii="Times New Roman" w:hAnsi="Times New Roman" w:cs="Times New Roman"/>
                <w:b/>
                <w:bCs/>
                <w:spacing w:val="45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3. Политическая жизнь общества (20 часов)</w:t>
            </w:r>
          </w:p>
        </w:tc>
      </w:tr>
      <w:tr w:rsidR="00F456D9" w:rsidRPr="00EA140E" w:rsidTr="00E12551">
        <w:trPr>
          <w:jc w:val="center"/>
        </w:trPr>
        <w:tc>
          <w:tcPr>
            <w:tcW w:w="8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43–44</w:t>
            </w:r>
          </w:p>
        </w:tc>
        <w:tc>
          <w:tcPr>
            <w:tcW w:w="1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Политика и власть</w:t>
            </w:r>
          </w:p>
        </w:tc>
        <w:tc>
          <w:tcPr>
            <w:tcW w:w="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нового </w:t>
            </w:r>
            <w:proofErr w:type="spellStart"/>
            <w:r w:rsidRPr="00345326">
              <w:rPr>
                <w:rFonts w:ascii="Times New Roman" w:hAnsi="Times New Roman" w:cs="Times New Roman"/>
              </w:rPr>
              <w:t>материала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«круглый стол»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Политика и </w:t>
            </w:r>
            <w:proofErr w:type="spellStart"/>
            <w:r>
              <w:rPr>
                <w:rFonts w:ascii="Times New Roman" w:hAnsi="Times New Roman" w:cs="Times New Roman"/>
              </w:rPr>
              <w:t>власть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общество.Политические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институты и </w:t>
            </w:r>
            <w:proofErr w:type="spellStart"/>
            <w:r>
              <w:rPr>
                <w:rFonts w:ascii="Times New Roman" w:hAnsi="Times New Roman" w:cs="Times New Roman"/>
              </w:rPr>
              <w:t>отношения.Власть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происхождение и виды.</w:t>
            </w:r>
          </w:p>
          <w:p w:rsidR="00C533EE" w:rsidRPr="000C6F51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власти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осударство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функции.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0C6F51" w:rsidRDefault="00C533EE" w:rsidP="007E1517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proofErr w:type="gramStart"/>
            <w:r w:rsidRPr="00C75A0E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0C6F51">
              <w:rPr>
                <w:rFonts w:ascii="Times New Roman" w:hAnsi="Times New Roman" w:cs="Times New Roman"/>
                <w:bCs/>
                <w:iCs/>
              </w:rPr>
              <w:t>с</w:t>
            </w:r>
            <w:proofErr w:type="gramEnd"/>
            <w:r w:rsidRPr="000C6F51">
              <w:rPr>
                <w:rFonts w:ascii="Times New Roman" w:hAnsi="Times New Roman" w:cs="Times New Roman"/>
                <w:bCs/>
                <w:iCs/>
              </w:rPr>
              <w:t>оотношение</w:t>
            </w:r>
            <w:proofErr w:type="spellEnd"/>
            <w:r w:rsidRPr="000C6F51">
              <w:rPr>
                <w:rFonts w:ascii="Times New Roman" w:hAnsi="Times New Roman" w:cs="Times New Roman"/>
                <w:bCs/>
                <w:iCs/>
              </w:rPr>
              <w:t xml:space="preserve"> власти и </w:t>
            </w:r>
            <w:proofErr w:type="spellStart"/>
            <w:r w:rsidRPr="000C6F51">
              <w:rPr>
                <w:rFonts w:ascii="Times New Roman" w:hAnsi="Times New Roman" w:cs="Times New Roman"/>
                <w:bCs/>
                <w:iCs/>
              </w:rPr>
              <w:t>политики,признаки</w:t>
            </w:r>
            <w:proofErr w:type="spellEnd"/>
            <w:r w:rsidRPr="000C6F51">
              <w:rPr>
                <w:rFonts w:ascii="Times New Roman" w:hAnsi="Times New Roman" w:cs="Times New Roman"/>
                <w:bCs/>
                <w:iCs/>
              </w:rPr>
              <w:t xml:space="preserve"> политических институтов.</w:t>
            </w:r>
          </w:p>
          <w:p w:rsidR="00C533EE" w:rsidRPr="000C6F51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Объяснять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причинно-следственные связи изученных социальных </w:t>
            </w:r>
            <w:proofErr w:type="spellStart"/>
            <w:r>
              <w:rPr>
                <w:rFonts w:ascii="Times New Roman" w:hAnsi="Times New Roman" w:cs="Times New Roman"/>
              </w:rPr>
              <w:t>объектов</w:t>
            </w:r>
            <w:proofErr w:type="gramStart"/>
            <w:r w:rsidRPr="000C6F5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заимосвязи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подсистем и элементов </w:t>
            </w:r>
            <w:proofErr w:type="spellStart"/>
            <w:r>
              <w:rPr>
                <w:rFonts w:ascii="Times New Roman" w:hAnsi="Times New Roman" w:cs="Times New Roman"/>
              </w:rPr>
              <w:t>общества</w:t>
            </w:r>
            <w:r w:rsidRPr="000C6F5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осуществлять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поиск социальной </w:t>
            </w:r>
            <w:proofErr w:type="spellStart"/>
            <w:r>
              <w:rPr>
                <w:rFonts w:ascii="Times New Roman" w:hAnsi="Times New Roman" w:cs="Times New Roman"/>
              </w:rPr>
              <w:t>информации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ее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отношение по определенным проблемам.</w:t>
            </w:r>
          </w:p>
        </w:tc>
        <w:tc>
          <w:tcPr>
            <w:tcW w:w="15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C533EE" w:rsidRPr="00345326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216–226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C533EE" w:rsidRPr="000C6F51" w:rsidRDefault="00C533EE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>
              <w:rPr>
                <w:rFonts w:ascii="Times New Roman" w:hAnsi="Times New Roman" w:cs="Times New Roman"/>
              </w:rPr>
              <w:br/>
              <w:t xml:space="preserve">№ 1–5, </w:t>
            </w:r>
            <w:r>
              <w:rPr>
                <w:rFonts w:ascii="Times New Roman" w:hAnsi="Times New Roman" w:cs="Times New Roman"/>
              </w:rPr>
              <w:br/>
              <w:t>с. 227.Анализ документа</w:t>
            </w:r>
            <w:proofErr w:type="gramStart"/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.225-226</w:t>
            </w:r>
          </w:p>
        </w:tc>
        <w:tc>
          <w:tcPr>
            <w:tcW w:w="16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3EE" w:rsidRPr="00345326" w:rsidRDefault="00C533EE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RPr="00C533EE" w:rsidTr="00E12551">
        <w:trPr>
          <w:gridBefore w:val="1"/>
          <w:wBefore w:w="6" w:type="dxa"/>
          <w:jc w:val="center"/>
        </w:trPr>
        <w:tc>
          <w:tcPr>
            <w:tcW w:w="8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45–46</w:t>
            </w:r>
          </w:p>
        </w:tc>
        <w:tc>
          <w:tcPr>
            <w:tcW w:w="1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Политическая система.</w:t>
            </w:r>
          </w:p>
        </w:tc>
        <w:tc>
          <w:tcPr>
            <w:tcW w:w="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D90EE5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система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государство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конституционное право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демократия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90EE5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представительная </w:t>
            </w:r>
            <w:proofErr w:type="spellStart"/>
            <w:r>
              <w:rPr>
                <w:rFonts w:ascii="Times New Roman" w:hAnsi="Times New Roman" w:cs="Times New Roman"/>
              </w:rPr>
              <w:t>демократия,политический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режим</w:t>
            </w:r>
            <w:r w:rsidRPr="00D90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>
              <w:rPr>
                <w:rFonts w:ascii="Times New Roman" w:hAnsi="Times New Roman" w:cs="Times New Roman"/>
              </w:rPr>
              <w:t xml:space="preserve"> структуру политической системы.</w:t>
            </w:r>
          </w:p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основные подсистемы политической системы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выделять существенные признаки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раскрывать основные функции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характеризовать роль государств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уметь обосновывать суждения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90EE5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>давать определения</w:t>
            </w:r>
            <w:r w:rsidRPr="00D90E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работать с текстами.</w:t>
            </w:r>
          </w:p>
        </w:tc>
        <w:tc>
          <w:tcPr>
            <w:tcW w:w="16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21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228–240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F456D9" w:rsidRPr="00D90EE5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1–5, с. 239-240.</w:t>
            </w:r>
          </w:p>
        </w:tc>
        <w:tc>
          <w:tcPr>
            <w:tcW w:w="15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rPr>
          <w:gridBefore w:val="1"/>
          <w:wBefore w:w="6" w:type="dxa"/>
          <w:jc w:val="center"/>
        </w:trPr>
        <w:tc>
          <w:tcPr>
            <w:tcW w:w="8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D90EE5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–4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D90EE5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345326">
              <w:rPr>
                <w:rFonts w:ascii="Times New Roman" w:hAnsi="Times New Roman" w:cs="Times New Roman"/>
              </w:rPr>
              <w:t>2</w:t>
            </w:r>
            <w:r w:rsidRPr="00F8391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Гражданское общество и правовое государство.</w:t>
            </w:r>
          </w:p>
        </w:tc>
        <w:tc>
          <w:tcPr>
            <w:tcW w:w="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456D9" w:rsidRPr="00345326" w:rsidRDefault="00F456D9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Гражданское общество и </w:t>
            </w:r>
            <w:proofErr w:type="spellStart"/>
            <w:r>
              <w:rPr>
                <w:rFonts w:ascii="Times New Roman" w:hAnsi="Times New Roman" w:cs="Times New Roman"/>
              </w:rPr>
              <w:t>государство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арламентская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республика.Полупрезидентская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республика.Парламентская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монархия.ООН.Пакт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Гражданское </w:t>
            </w:r>
            <w:proofErr w:type="spellStart"/>
            <w:r>
              <w:rPr>
                <w:rFonts w:ascii="Times New Roman" w:hAnsi="Times New Roman" w:cs="Times New Roman"/>
              </w:rPr>
              <w:t>общество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самоуправление СМИ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Default="00F456D9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>
              <w:rPr>
                <w:rFonts w:ascii="Times New Roman" w:hAnsi="Times New Roman" w:cs="Times New Roman"/>
              </w:rPr>
              <w:t xml:space="preserve"> и характеризовать основные признаки правового </w:t>
            </w:r>
            <w:proofErr w:type="spellStart"/>
            <w:r>
              <w:rPr>
                <w:rFonts w:ascii="Times New Roman" w:hAnsi="Times New Roman" w:cs="Times New Roman"/>
              </w:rPr>
              <w:t>государства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международные документы о правах человека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механизм защиты прав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владеть приемами исследовательской деятельности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элементарными умениями прогноза.</w:t>
            </w:r>
          </w:p>
          <w:p w:rsidR="00F456D9" w:rsidRPr="00F4756A" w:rsidRDefault="00F456D9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3916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работать с </w:t>
            </w:r>
            <w:proofErr w:type="spellStart"/>
            <w:r>
              <w:rPr>
                <w:rFonts w:ascii="Times New Roman" w:hAnsi="Times New Roman" w:cs="Times New Roman"/>
              </w:rPr>
              <w:t>документами</w:t>
            </w:r>
            <w:proofErr w:type="gramStart"/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нализировать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их</w:t>
            </w:r>
            <w:r w:rsidRPr="00F839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высказывать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оценочные суждения.</w:t>
            </w:r>
          </w:p>
        </w:tc>
        <w:tc>
          <w:tcPr>
            <w:tcW w:w="16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22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240–249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249</w:t>
            </w:r>
          </w:p>
        </w:tc>
        <w:tc>
          <w:tcPr>
            <w:tcW w:w="15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blPrEx>
          <w:tblLook w:val="0080"/>
        </w:tblPrEx>
        <w:trPr>
          <w:gridBefore w:val="2"/>
          <w:wBefore w:w="12" w:type="dxa"/>
          <w:trHeight w:val="2799"/>
          <w:jc w:val="center"/>
        </w:trPr>
        <w:tc>
          <w:tcPr>
            <w:tcW w:w="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F8391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49-50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CE6BF9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.Демократические выборы.</w:t>
            </w:r>
          </w:p>
        </w:tc>
        <w:tc>
          <w:tcPr>
            <w:tcW w:w="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ind w:left="-30" w:right="-30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CE6BF9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Демократия</w:t>
            </w:r>
            <w:proofErr w:type="gramStart"/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збирательное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система</w:t>
            </w:r>
            <w:r w:rsidRPr="00CE6BF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мажоритарная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пропорциональная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элита</w:t>
            </w:r>
            <w:proofErr w:type="spellEnd"/>
          </w:p>
        </w:tc>
        <w:tc>
          <w:tcPr>
            <w:tcW w:w="4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Default="00F456D9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особенности и этапы демократических выборов.</w:t>
            </w:r>
          </w:p>
          <w:p w:rsidR="00F456D9" w:rsidRDefault="00F456D9" w:rsidP="007E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proofErr w:type="gramStart"/>
            <w:r w:rsidRPr="00CE6BF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выступлений.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и объяснять 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 w:rsidRPr="00C808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r w:rsidRPr="00C8081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выступлений.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CE6BF9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lang w:val="en-US"/>
              </w:rPr>
              <w:t>23,</w:t>
            </w:r>
            <w:r>
              <w:rPr>
                <w:rFonts w:ascii="Times New Roman" w:hAnsi="Times New Roman" w:cs="Times New Roman"/>
              </w:rPr>
              <w:t>с.250-260.</w:t>
            </w:r>
          </w:p>
        </w:tc>
        <w:tc>
          <w:tcPr>
            <w:tcW w:w="15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blPrEx>
          <w:tblLook w:val="0080"/>
        </w:tblPrEx>
        <w:trPr>
          <w:gridBefore w:val="2"/>
          <w:wBefore w:w="12" w:type="dxa"/>
          <w:jc w:val="center"/>
        </w:trPr>
        <w:tc>
          <w:tcPr>
            <w:tcW w:w="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51–52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24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Политические партии и партийные системы</w:t>
            </w:r>
          </w:p>
        </w:tc>
        <w:tc>
          <w:tcPr>
            <w:tcW w:w="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Политические </w:t>
            </w:r>
            <w:proofErr w:type="spellStart"/>
            <w:r>
              <w:rPr>
                <w:rFonts w:ascii="Times New Roman" w:hAnsi="Times New Roman" w:cs="Times New Roman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емократия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избирательная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система</w:t>
            </w:r>
            <w:r w:rsidRPr="00CE6BF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мажоритарная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пропорциональная</w:t>
            </w:r>
            <w:r w:rsidRPr="00CE6B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элита</w:t>
            </w:r>
            <w:proofErr w:type="spellEnd"/>
          </w:p>
        </w:tc>
        <w:tc>
          <w:tcPr>
            <w:tcW w:w="4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нать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 w:rsidRPr="00C808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r w:rsidRPr="00C8081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80819">
              <w:rPr>
                <w:rFonts w:ascii="Times New Roman" w:hAnsi="Times New Roman" w:cs="Times New Roman"/>
                <w:b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решать познавательные и 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задачи</w:t>
            </w:r>
            <w:proofErr w:type="gramStart"/>
            <w:r w:rsidRPr="00CE6BF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ладеть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основными видами публичных выступлений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24, </w:t>
            </w:r>
            <w:r>
              <w:rPr>
                <w:rFonts w:ascii="Times New Roman" w:hAnsi="Times New Roman" w:cs="Times New Roman"/>
              </w:rPr>
              <w:br/>
              <w:t>с. 261–27</w:t>
            </w:r>
            <w:r w:rsidRPr="003453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456D9" w:rsidRPr="00C80819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задания№1-5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с.271</w:t>
            </w:r>
          </w:p>
        </w:tc>
        <w:tc>
          <w:tcPr>
            <w:tcW w:w="15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RPr="00F05FDC" w:rsidTr="00E12551">
        <w:tblPrEx>
          <w:tblLook w:val="0080"/>
        </w:tblPrEx>
        <w:trPr>
          <w:gridBefore w:val="2"/>
          <w:wBefore w:w="12" w:type="dxa"/>
          <w:jc w:val="center"/>
        </w:trPr>
        <w:tc>
          <w:tcPr>
            <w:tcW w:w="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53–54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Политическая элита и политическое лидерство</w:t>
            </w:r>
          </w:p>
        </w:tc>
        <w:tc>
          <w:tcPr>
            <w:tcW w:w="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</w:tc>
        <w:tc>
          <w:tcPr>
            <w:tcW w:w="3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F50926" w:rsidRDefault="00F456D9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Политическая </w:t>
            </w:r>
            <w:proofErr w:type="spellStart"/>
            <w:r>
              <w:rPr>
                <w:rFonts w:ascii="Times New Roman" w:hAnsi="Times New Roman" w:cs="Times New Roman"/>
              </w:rPr>
              <w:t>элита</w:t>
            </w:r>
            <w:proofErr w:type="gramStart"/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олитическое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лидерство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лидера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типы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лидерства</w:t>
            </w:r>
          </w:p>
        </w:tc>
        <w:tc>
          <w:tcPr>
            <w:tcW w:w="4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Default="00F456D9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>
              <w:rPr>
                <w:rFonts w:ascii="Times New Roman" w:hAnsi="Times New Roman" w:cs="Times New Roman"/>
              </w:rPr>
              <w:t xml:space="preserve">что представляет собой политическая </w:t>
            </w:r>
            <w:proofErr w:type="spellStart"/>
            <w:r>
              <w:rPr>
                <w:rFonts w:ascii="Times New Roman" w:hAnsi="Times New Roman" w:cs="Times New Roman"/>
              </w:rPr>
              <w:t>элита</w:t>
            </w:r>
            <w:proofErr w:type="gramStart"/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такой политический </w:t>
            </w:r>
            <w:proofErr w:type="spellStart"/>
            <w:r>
              <w:rPr>
                <w:rFonts w:ascii="Times New Roman" w:hAnsi="Times New Roman" w:cs="Times New Roman"/>
              </w:rPr>
              <w:t>лидер</w:t>
            </w:r>
            <w:r w:rsidRPr="00F509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основные </w:t>
            </w:r>
            <w:proofErr w:type="spellStart"/>
            <w:r>
              <w:rPr>
                <w:rFonts w:ascii="Times New Roman" w:hAnsi="Times New Roman" w:cs="Times New Roman"/>
              </w:rPr>
              <w:t>признакит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политического лидерства.</w:t>
            </w:r>
          </w:p>
          <w:p w:rsidR="00F456D9" w:rsidRPr="00BC4192" w:rsidRDefault="00F456D9" w:rsidP="00F456D9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работать с документами.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272–28</w:t>
            </w:r>
            <w:r w:rsidRPr="00345326">
              <w:rPr>
                <w:rFonts w:ascii="Times New Roman" w:hAnsi="Times New Roman" w:cs="Times New Roman"/>
              </w:rPr>
              <w:t xml:space="preserve">3;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  <w:r w:rsidRPr="00345326">
              <w:rPr>
                <w:rFonts w:ascii="Times New Roman" w:hAnsi="Times New Roman" w:cs="Times New Roman"/>
              </w:rPr>
              <w:t xml:space="preserve">–4, </w:t>
            </w:r>
          </w:p>
          <w:p w:rsidR="00F456D9" w:rsidRPr="00BC4192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282–283.</w:t>
            </w:r>
          </w:p>
        </w:tc>
        <w:tc>
          <w:tcPr>
            <w:tcW w:w="15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456D9" w:rsidTr="00E12551">
        <w:trPr>
          <w:gridBefore w:val="2"/>
          <w:gridAfter w:val="5"/>
          <w:wBefore w:w="12" w:type="dxa"/>
          <w:wAfter w:w="195" w:type="dxa"/>
          <w:jc w:val="center"/>
        </w:trPr>
        <w:tc>
          <w:tcPr>
            <w:tcW w:w="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55–56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26</w:t>
            </w:r>
            <w:r w:rsidRPr="003453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Политическое сознание</w:t>
            </w:r>
          </w:p>
        </w:tc>
        <w:tc>
          <w:tcPr>
            <w:tcW w:w="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BD0C4A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Политическое </w:t>
            </w:r>
            <w:proofErr w:type="spellStart"/>
            <w:r>
              <w:rPr>
                <w:rFonts w:ascii="Times New Roman" w:hAnsi="Times New Roman" w:cs="Times New Roman"/>
              </w:rPr>
              <w:t>сознание</w:t>
            </w:r>
            <w:r w:rsidRPr="000A23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идеология</w:t>
            </w:r>
            <w:r w:rsidRPr="000A23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обыденное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теоретическое </w:t>
            </w:r>
            <w:proofErr w:type="spellStart"/>
            <w:r>
              <w:rPr>
                <w:rFonts w:ascii="Times New Roman" w:hAnsi="Times New Roman" w:cs="Times New Roman"/>
              </w:rPr>
              <w:t>сознание</w:t>
            </w:r>
            <w:r w:rsidRPr="000A23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политические идеологии:либеральная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консервативная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социалистическая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социал-демократическая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коммунистическая</w:t>
            </w:r>
            <w:r w:rsidRPr="00BD0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идеология </w:t>
            </w:r>
            <w:proofErr w:type="spellStart"/>
            <w:r>
              <w:rPr>
                <w:rFonts w:ascii="Times New Roman" w:hAnsi="Times New Roman" w:cs="Times New Roman"/>
              </w:rPr>
              <w:t>фашизма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психология</w:t>
            </w:r>
            <w:r w:rsidRPr="00BD0C4A">
              <w:rPr>
                <w:rFonts w:ascii="Times New Roman" w:hAnsi="Times New Roman" w:cs="Times New Roman"/>
              </w:rPr>
              <w:t>,политическая</w:t>
            </w:r>
            <w:proofErr w:type="spellEnd"/>
            <w:r w:rsidRPr="00BD0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0C4A">
              <w:rPr>
                <w:rFonts w:ascii="Times New Roman" w:hAnsi="Times New Roman" w:cs="Times New Roman"/>
              </w:rPr>
              <w:t>пропаганда,</w:t>
            </w:r>
            <w:r>
              <w:rPr>
                <w:rFonts w:ascii="Times New Roman" w:hAnsi="Times New Roman" w:cs="Times New Roman"/>
              </w:rPr>
              <w:t>рольСМИ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политике.</w:t>
            </w:r>
          </w:p>
        </w:tc>
        <w:tc>
          <w:tcPr>
            <w:tcW w:w="53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FD075C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положения по теме ур</w:t>
            </w:r>
            <w:r>
              <w:rPr>
                <w:rFonts w:ascii="Times New Roman" w:hAnsi="Times New Roman" w:cs="Times New Roman"/>
              </w:rPr>
              <w:t>ока: какова суть отличия понятия «политическое сознание» от понятия «политическое знание»</w:t>
            </w:r>
            <w:proofErr w:type="gramStart"/>
            <w:r w:rsidRPr="00BD0C4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ем различаются два уровня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сознания</w:t>
            </w:r>
            <w:r w:rsidRPr="00FD075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обыденно-практический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идеолого-теоретический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456D9" w:rsidRPr="00FD075C" w:rsidRDefault="00F456D9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понятий; </w:t>
            </w:r>
            <w:r>
              <w:rPr>
                <w:rFonts w:ascii="Times New Roman" w:hAnsi="Times New Roman" w:cs="Times New Roman"/>
              </w:rPr>
              <w:t xml:space="preserve">характеризовать каждую из </w:t>
            </w:r>
            <w:proofErr w:type="spellStart"/>
            <w:r>
              <w:rPr>
                <w:rFonts w:ascii="Times New Roman" w:hAnsi="Times New Roman" w:cs="Times New Roman"/>
              </w:rPr>
              <w:t>идеологий</w:t>
            </w:r>
            <w:proofErr w:type="gramStart"/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казавших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влияние на события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место СМИ в современной политической жизни</w:t>
            </w:r>
          </w:p>
        </w:tc>
        <w:tc>
          <w:tcPr>
            <w:tcW w:w="18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26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283–297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1–5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297</w:t>
            </w:r>
          </w:p>
        </w:tc>
        <w:tc>
          <w:tcPr>
            <w:tcW w:w="1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6D9" w:rsidRPr="00345326" w:rsidRDefault="00F456D9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rPr>
          <w:gridBefore w:val="3"/>
          <w:gridAfter w:val="4"/>
          <w:wBefore w:w="19" w:type="dxa"/>
          <w:wAfter w:w="171" w:type="dxa"/>
          <w:jc w:val="center"/>
        </w:trPr>
        <w:tc>
          <w:tcPr>
            <w:tcW w:w="8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57–58</w:t>
            </w:r>
          </w:p>
        </w:tc>
        <w:tc>
          <w:tcPr>
            <w:tcW w:w="19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27. Политическое поведение</w:t>
            </w:r>
            <w:r w:rsidRPr="00345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>акрепление нового материала</w:t>
            </w:r>
          </w:p>
        </w:tc>
        <w:tc>
          <w:tcPr>
            <w:tcW w:w="2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Политическое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proofErr w:type="gramStart"/>
            <w:r w:rsidRPr="00FD07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олитический,протест</w:t>
            </w:r>
            <w:proofErr w:type="spellEnd"/>
            <w:r w:rsidRPr="00FD075C">
              <w:rPr>
                <w:rFonts w:ascii="Times New Roman" w:hAnsi="Times New Roman" w:cs="Times New Roman"/>
              </w:rPr>
              <w:t>,</w:t>
            </w:r>
          </w:p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политический </w:t>
            </w:r>
          </w:p>
          <w:p w:rsidR="00E12551" w:rsidRPr="00FD075C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терроризм</w:t>
            </w:r>
          </w:p>
        </w:tc>
        <w:tc>
          <w:tcPr>
            <w:tcW w:w="5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по теме урока: </w:t>
            </w:r>
            <w:r>
              <w:rPr>
                <w:rFonts w:ascii="Times New Roman" w:hAnsi="Times New Roman" w:cs="Times New Roman"/>
              </w:rPr>
              <w:t xml:space="preserve">как различаются формы политического </w:t>
            </w:r>
            <w:proofErr w:type="spellStart"/>
            <w:r>
              <w:rPr>
                <w:rFonts w:ascii="Times New Roman" w:hAnsi="Times New Roman" w:cs="Times New Roman"/>
              </w:rPr>
              <w:t>поведения</w:t>
            </w:r>
            <w:proofErr w:type="gramStart"/>
            <w:r w:rsidRPr="001864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 мотивы.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F190A">
              <w:rPr>
                <w:rFonts w:ascii="Times New Roman" w:hAnsi="Times New Roman" w:cs="Times New Roman"/>
                <w:b/>
                <w:i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</w:t>
            </w:r>
            <w:proofErr w:type="spellStart"/>
            <w:r w:rsidRPr="00345326">
              <w:rPr>
                <w:rFonts w:ascii="Times New Roman" w:hAnsi="Times New Roman" w:cs="Times New Roman"/>
              </w:rPr>
              <w:t>понятий</w:t>
            </w:r>
            <w:proofErr w:type="gramStart"/>
            <w:r w:rsidRPr="002F19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бъяснять</w:t>
            </w:r>
            <w:r w:rsidRPr="002F19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опасно экстремистское </w:t>
            </w:r>
            <w:proofErr w:type="spellStart"/>
            <w:r>
              <w:rPr>
                <w:rFonts w:ascii="Times New Roman" w:hAnsi="Times New Roman" w:cs="Times New Roman"/>
              </w:rPr>
              <w:t>поведение</w:t>
            </w:r>
            <w:r w:rsidRPr="002F19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каковы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возможности регулирования политического поведения.</w:t>
            </w: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298–307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1–4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306–307</w:t>
            </w:r>
          </w:p>
        </w:tc>
        <w:tc>
          <w:tcPr>
            <w:tcW w:w="1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rPr>
          <w:gridBefore w:val="3"/>
          <w:gridAfter w:val="4"/>
          <w:wBefore w:w="19" w:type="dxa"/>
          <w:wAfter w:w="171" w:type="dxa"/>
          <w:jc w:val="center"/>
        </w:trPr>
        <w:tc>
          <w:tcPr>
            <w:tcW w:w="8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59–60</w:t>
            </w:r>
          </w:p>
        </w:tc>
        <w:tc>
          <w:tcPr>
            <w:tcW w:w="19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</w:t>
            </w:r>
            <w:r w:rsidRPr="00345326"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>олитический процесс и культура политического участия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материала.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E91E90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Политический процесс</w:t>
            </w:r>
            <w:r w:rsidRPr="00E91E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формирование власти и осуществление власти.</w:t>
            </w:r>
          </w:p>
        </w:tc>
        <w:tc>
          <w:tcPr>
            <w:tcW w:w="5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5C3E0D" w:rsidRDefault="00E12551" w:rsidP="007E1517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>основные положения по теме ур</w:t>
            </w:r>
            <w:r>
              <w:rPr>
                <w:rFonts w:ascii="Times New Roman" w:hAnsi="Times New Roman" w:cs="Times New Roman"/>
              </w:rPr>
              <w:t xml:space="preserve">ока: что такое политический </w:t>
            </w:r>
            <w:proofErr w:type="spellStart"/>
            <w:r>
              <w:rPr>
                <w:rFonts w:ascii="Times New Roman" w:hAnsi="Times New Roman" w:cs="Times New Roman"/>
              </w:rPr>
              <w:t>процесс</w:t>
            </w:r>
            <w:proofErr w:type="gramStart"/>
            <w:r w:rsidRPr="005C3E0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типы политических процессов вам известны</w:t>
            </w:r>
            <w:r w:rsidRPr="005C3E0D">
              <w:rPr>
                <w:rFonts w:ascii="Times New Roman" w:hAnsi="Times New Roman" w:cs="Times New Roman"/>
              </w:rPr>
              <w:t>;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давать определение понятий</w:t>
            </w:r>
            <w:r>
              <w:rPr>
                <w:rFonts w:ascii="Times New Roman" w:hAnsi="Times New Roman" w:cs="Times New Roman"/>
              </w:rPr>
              <w:t xml:space="preserve"> «политический процесс»</w:t>
            </w:r>
            <w:r w:rsidRPr="005C3E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«  политическое участие»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C3E0D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« политическая культура».</w:t>
            </w: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</w:t>
            </w:r>
            <w:r w:rsidRPr="00345326">
              <w:rPr>
                <w:rFonts w:ascii="Times New Roman" w:hAnsi="Times New Roman" w:cs="Times New Roman"/>
              </w:rPr>
              <w:t xml:space="preserve">,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307</w:t>
            </w:r>
            <w:r w:rsidRPr="0034532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318</w:t>
            </w:r>
            <w:r w:rsidRPr="00345326">
              <w:rPr>
                <w:rFonts w:ascii="Times New Roman" w:hAnsi="Times New Roman" w:cs="Times New Roman"/>
              </w:rPr>
              <w:t xml:space="preserve">;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задания 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1–4, </w:t>
            </w:r>
            <w:r>
              <w:rPr>
                <w:rFonts w:ascii="Times New Roman" w:hAnsi="Times New Roman" w:cs="Times New Roman"/>
              </w:rPr>
              <w:br/>
              <w:t>с. 317-318</w:t>
            </w:r>
          </w:p>
        </w:tc>
        <w:tc>
          <w:tcPr>
            <w:tcW w:w="1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12551" w:rsidTr="00E12551">
        <w:trPr>
          <w:gridBefore w:val="3"/>
          <w:gridAfter w:val="4"/>
          <w:wBefore w:w="19" w:type="dxa"/>
          <w:wAfter w:w="171" w:type="dxa"/>
          <w:trHeight w:val="1770"/>
          <w:jc w:val="center"/>
        </w:trPr>
        <w:tc>
          <w:tcPr>
            <w:tcW w:w="8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61–62</w:t>
            </w:r>
          </w:p>
        </w:tc>
        <w:tc>
          <w:tcPr>
            <w:tcW w:w="19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Повторительно-обобщающие урок к  главе3.</w:t>
            </w:r>
          </w:p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12551" w:rsidRPr="00DD3CDD" w:rsidRDefault="00E12551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D3CDD">
              <w:rPr>
                <w:rFonts w:ascii="Times New Roman" w:hAnsi="Times New Roman" w:cs="Times New Roman"/>
                <w:b/>
              </w:rPr>
              <w:t>Контрольная работа по теме: «Политическая жизнь общества»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Centered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5C3E0D" w:rsidRDefault="00E12551" w:rsidP="007E1517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з</w:t>
            </w:r>
            <w:r w:rsidRPr="00345326">
              <w:rPr>
                <w:rFonts w:ascii="Times New Roman" w:hAnsi="Times New Roman" w:cs="Times New Roman"/>
              </w:rPr>
              <w:t xml:space="preserve">акрепление </w:t>
            </w:r>
          </w:p>
        </w:tc>
        <w:tc>
          <w:tcPr>
            <w:tcW w:w="2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Политика и </w:t>
            </w:r>
            <w:proofErr w:type="spellStart"/>
            <w:r>
              <w:rPr>
                <w:rFonts w:ascii="Times New Roman" w:hAnsi="Times New Roman" w:cs="Times New Roman"/>
              </w:rPr>
              <w:t>власть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общество.Политические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институты и </w:t>
            </w:r>
            <w:proofErr w:type="spellStart"/>
            <w:r>
              <w:rPr>
                <w:rFonts w:ascii="Times New Roman" w:hAnsi="Times New Roman" w:cs="Times New Roman"/>
              </w:rPr>
              <w:t>отношения.Власть</w:t>
            </w:r>
            <w:r w:rsidRPr="000C6F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происхождение и виды.</w:t>
            </w:r>
          </w:p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власти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осударство</w:t>
            </w:r>
            <w:proofErr w:type="spellEnd"/>
            <w:r w:rsidRPr="000C6F51">
              <w:rPr>
                <w:rFonts w:ascii="Times New Roman" w:hAnsi="Times New Roman" w:cs="Times New Roman"/>
              </w:rPr>
              <w:t>,</w:t>
            </w: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 функции.</w:t>
            </w:r>
          </w:p>
        </w:tc>
        <w:tc>
          <w:tcPr>
            <w:tcW w:w="5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 основные положения по теме урока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2551" w:rsidRPr="003B3ADD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D17EB3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основные подсистемы политической системы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выделять существенные признаки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раскрывать основные функции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характеризовать роль государства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уметь обосновывать суждения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давать определения</w:t>
            </w:r>
            <w:r w:rsidRPr="003B3A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работать с текстами различных стилей.</w:t>
            </w: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12551" w:rsidRPr="00345326" w:rsidRDefault="00E12551" w:rsidP="00E12551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§20-28</w:t>
            </w:r>
          </w:p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  <w:tc>
          <w:tcPr>
            <w:tcW w:w="1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863E2" w:rsidTr="00E12551">
        <w:trPr>
          <w:gridBefore w:val="3"/>
          <w:gridAfter w:val="4"/>
          <w:wBefore w:w="19" w:type="dxa"/>
          <w:wAfter w:w="171" w:type="dxa"/>
          <w:trHeight w:val="391"/>
          <w:jc w:val="center"/>
        </w:trPr>
        <w:tc>
          <w:tcPr>
            <w:tcW w:w="15574" w:type="dxa"/>
            <w:gridSpan w:val="4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3E2" w:rsidRPr="00543CD9" w:rsidRDefault="003863E2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CD9">
              <w:rPr>
                <w:rFonts w:ascii="Times New Roman" w:hAnsi="Times New Roman" w:cs="Times New Roman"/>
                <w:b/>
              </w:rPr>
              <w:t>Заключител</w:t>
            </w:r>
            <w:r>
              <w:rPr>
                <w:rFonts w:ascii="Times New Roman" w:hAnsi="Times New Roman" w:cs="Times New Roman"/>
                <w:b/>
              </w:rPr>
              <w:t xml:space="preserve">ьные уроки </w:t>
            </w:r>
            <w:r w:rsidR="00DD3CDD">
              <w:rPr>
                <w:rFonts w:ascii="Times New Roman" w:hAnsi="Times New Roman" w:cs="Times New Roman"/>
                <w:b/>
              </w:rPr>
              <w:t>(6 часов)</w:t>
            </w:r>
          </w:p>
        </w:tc>
      </w:tr>
      <w:tr w:rsidR="00E12551" w:rsidTr="00E12551">
        <w:trPr>
          <w:gridBefore w:val="3"/>
          <w:gridAfter w:val="4"/>
          <w:wBefore w:w="19" w:type="dxa"/>
          <w:wAfter w:w="171" w:type="dxa"/>
          <w:trHeight w:val="1290"/>
          <w:jc w:val="center"/>
        </w:trPr>
        <w:tc>
          <w:tcPr>
            <w:tcW w:w="8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63–64</w:t>
            </w:r>
          </w:p>
        </w:tc>
        <w:tc>
          <w:tcPr>
            <w:tcW w:w="19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Заключение.</w:t>
            </w:r>
          </w:p>
          <w:p w:rsidR="00E12551" w:rsidRPr="00345326" w:rsidRDefault="00E1255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Взгляд в  будущее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6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caps/>
              </w:rPr>
              <w:t>у</w:t>
            </w:r>
            <w:r w:rsidRPr="00345326">
              <w:rPr>
                <w:rFonts w:ascii="Times New Roman" w:hAnsi="Times New Roman" w:cs="Times New Roman"/>
              </w:rPr>
              <w:t>своение нового учебного материала</w:t>
            </w:r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Общество:  человек перед лицом угроз и вызовов XXI в. Экологические проблемы. </w:t>
            </w:r>
          </w:p>
        </w:tc>
        <w:tc>
          <w:tcPr>
            <w:tcW w:w="5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по теме урока. </w:t>
            </w: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</w:t>
            </w:r>
            <w:r>
              <w:rPr>
                <w:rFonts w:ascii="Times New Roman" w:hAnsi="Times New Roman" w:cs="Times New Roman"/>
              </w:rPr>
              <w:t xml:space="preserve"> свою точку </w:t>
            </w:r>
            <w:proofErr w:type="spellStart"/>
            <w:r>
              <w:rPr>
                <w:rFonts w:ascii="Times New Roman" w:hAnsi="Times New Roman" w:cs="Times New Roman"/>
              </w:rPr>
              <w:t>зрения</w:t>
            </w:r>
            <w:proofErr w:type="gramStart"/>
            <w:r w:rsidRPr="009D5CB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характеризовать основные проблемы </w:t>
            </w:r>
            <w:r>
              <w:rPr>
                <w:rFonts w:ascii="Times New Roman" w:hAnsi="Times New Roman" w:cs="Times New Roman"/>
                <w:lang w:val="en-US"/>
              </w:rPr>
              <w:t>XXI</w:t>
            </w:r>
            <w:r w:rsidRPr="009D5C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D5CB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с.334-344</w:t>
            </w:r>
          </w:p>
        </w:tc>
        <w:tc>
          <w:tcPr>
            <w:tcW w:w="1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spacing w:line="268" w:lineRule="auto"/>
              <w:rPr>
                <w:rFonts w:ascii="Times New Roman" w:hAnsi="Times New Roman" w:cs="Times New Roman"/>
              </w:rPr>
            </w:pPr>
          </w:p>
        </w:tc>
      </w:tr>
      <w:tr w:rsidR="00E12551" w:rsidRPr="00EA140E" w:rsidTr="00E12551">
        <w:trPr>
          <w:gridBefore w:val="4"/>
          <w:gridAfter w:val="4"/>
          <w:wBefore w:w="30" w:type="dxa"/>
          <w:wAfter w:w="171" w:type="dxa"/>
          <w:trHeight w:val="1755"/>
          <w:jc w:val="center"/>
        </w:trPr>
        <w:tc>
          <w:tcPr>
            <w:tcW w:w="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2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E12551" w:rsidRPr="00345326" w:rsidRDefault="00E12551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  <w:proofErr w:type="gramStart"/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.</w:t>
            </w:r>
            <w:proofErr w:type="gramEnd"/>
          </w:p>
          <w:p w:rsidR="00E12551" w:rsidRPr="00D17EB3" w:rsidRDefault="00E12551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12551" w:rsidRPr="00EA140E" w:rsidTr="00E12551">
        <w:trPr>
          <w:gridBefore w:val="4"/>
          <w:gridAfter w:val="4"/>
          <w:wBefore w:w="30" w:type="dxa"/>
          <w:wAfter w:w="171" w:type="dxa"/>
          <w:trHeight w:val="1665"/>
          <w:jc w:val="center"/>
        </w:trPr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E12551" w:rsidRPr="00DD3CDD" w:rsidRDefault="00E12551" w:rsidP="007E151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D3CDD"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повторение.</w:t>
            </w:r>
          </w:p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284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з</w:t>
            </w: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нать </w:t>
            </w:r>
            <w:r w:rsidRPr="00345326">
              <w:rPr>
                <w:rFonts w:ascii="Times New Roman" w:hAnsi="Times New Roman" w:cs="Times New Roman"/>
              </w:rPr>
              <w:t xml:space="preserve">основные положения курса. </w:t>
            </w:r>
          </w:p>
          <w:p w:rsidR="00E12551" w:rsidRPr="00345326" w:rsidRDefault="00E12551" w:rsidP="00D17EB3">
            <w:pPr>
              <w:pStyle w:val="ParagraphStyle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345326"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объяснять свою точку зрения</w:t>
            </w:r>
            <w:proofErr w:type="gramStart"/>
            <w:r w:rsidRPr="00345326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.</w:t>
            </w:r>
            <w:proofErr w:type="gramEnd"/>
          </w:p>
          <w:p w:rsidR="00E12551" w:rsidRPr="00D17EB3" w:rsidRDefault="00E12551" w:rsidP="007E1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51" w:rsidRPr="00345326" w:rsidRDefault="00E12551" w:rsidP="007E151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3863E2" w:rsidRDefault="003863E2" w:rsidP="003863E2">
      <w:pPr>
        <w:pStyle w:val="Centered"/>
        <w:rPr>
          <w:rFonts w:ascii="Times New Roman" w:hAnsi="Times New Roman" w:cs="Times New Roman"/>
          <w:i/>
          <w:iCs/>
          <w:sz w:val="22"/>
          <w:szCs w:val="22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3863E2" w:rsidRPr="003863E2" w:rsidRDefault="003863E2" w:rsidP="003863E2">
      <w:pPr>
        <w:rPr>
          <w:lang w:val="ru-RU"/>
        </w:rPr>
      </w:pPr>
    </w:p>
    <w:p w:rsidR="00AA3547" w:rsidRDefault="00AA3547" w:rsidP="00AA3547">
      <w:pPr>
        <w:pStyle w:val="11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  <w:lang w:val="ru-RU"/>
        </w:rPr>
      </w:pPr>
    </w:p>
    <w:sectPr w:rsidR="00AA3547" w:rsidSect="00F05FDC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3CE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9AB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A64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82EC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66E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844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DAB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F624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CC7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29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6568A3E"/>
    <w:lvl w:ilvl="0">
      <w:numFmt w:val="bullet"/>
      <w:lvlText w:val="*"/>
      <w:lvlJc w:val="left"/>
    </w:lvl>
  </w:abstractNum>
  <w:abstractNum w:abstractNumId="11">
    <w:nsid w:val="049874DB"/>
    <w:multiLevelType w:val="multilevel"/>
    <w:tmpl w:val="6E9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3734F9"/>
    <w:multiLevelType w:val="multilevel"/>
    <w:tmpl w:val="F09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EE1C6F"/>
    <w:multiLevelType w:val="hybridMultilevel"/>
    <w:tmpl w:val="40FEDC34"/>
    <w:lvl w:ilvl="0" w:tplc="ABCAD70E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3A66C3"/>
    <w:multiLevelType w:val="hybridMultilevel"/>
    <w:tmpl w:val="69B4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1423E58"/>
    <w:multiLevelType w:val="hybridMultilevel"/>
    <w:tmpl w:val="EDDC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233FD9"/>
    <w:multiLevelType w:val="multilevel"/>
    <w:tmpl w:val="497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3B7702"/>
    <w:multiLevelType w:val="multilevel"/>
    <w:tmpl w:val="B048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34D75B06"/>
    <w:multiLevelType w:val="multilevel"/>
    <w:tmpl w:val="814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250E99"/>
    <w:multiLevelType w:val="multilevel"/>
    <w:tmpl w:val="494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483C97"/>
    <w:multiLevelType w:val="multilevel"/>
    <w:tmpl w:val="4EE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9255D"/>
    <w:multiLevelType w:val="multilevel"/>
    <w:tmpl w:val="36FE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3118D4"/>
    <w:multiLevelType w:val="multilevel"/>
    <w:tmpl w:val="496A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E30544"/>
    <w:multiLevelType w:val="hybridMultilevel"/>
    <w:tmpl w:val="7014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55F5D"/>
    <w:multiLevelType w:val="multilevel"/>
    <w:tmpl w:val="8BA8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8308A"/>
    <w:multiLevelType w:val="multilevel"/>
    <w:tmpl w:val="C84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2435D7"/>
    <w:multiLevelType w:val="multilevel"/>
    <w:tmpl w:val="867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3105E0"/>
    <w:multiLevelType w:val="multilevel"/>
    <w:tmpl w:val="402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8806CC"/>
    <w:multiLevelType w:val="multilevel"/>
    <w:tmpl w:val="EC9C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BC44EF"/>
    <w:multiLevelType w:val="multilevel"/>
    <w:tmpl w:val="6C14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F53ABF"/>
    <w:multiLevelType w:val="multilevel"/>
    <w:tmpl w:val="04CA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454057"/>
    <w:multiLevelType w:val="multilevel"/>
    <w:tmpl w:val="08FA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EA05CB"/>
    <w:multiLevelType w:val="multilevel"/>
    <w:tmpl w:val="F3B0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6"/>
  </w:num>
  <w:num w:numId="3">
    <w:abstractNumId w:val="1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13"/>
  </w:num>
  <w:num w:numId="21">
    <w:abstractNumId w:val="27"/>
  </w:num>
  <w:num w:numId="22">
    <w:abstractNumId w:val="31"/>
  </w:num>
  <w:num w:numId="23">
    <w:abstractNumId w:val="35"/>
  </w:num>
  <w:num w:numId="24">
    <w:abstractNumId w:val="29"/>
  </w:num>
  <w:num w:numId="25">
    <w:abstractNumId w:val="28"/>
  </w:num>
  <w:num w:numId="26">
    <w:abstractNumId w:val="11"/>
  </w:num>
  <w:num w:numId="27">
    <w:abstractNumId w:val="36"/>
  </w:num>
  <w:num w:numId="28">
    <w:abstractNumId w:val="30"/>
  </w:num>
  <w:num w:numId="29">
    <w:abstractNumId w:val="19"/>
  </w:num>
  <w:num w:numId="30">
    <w:abstractNumId w:val="32"/>
  </w:num>
  <w:num w:numId="31">
    <w:abstractNumId w:val="23"/>
  </w:num>
  <w:num w:numId="32">
    <w:abstractNumId w:val="21"/>
  </w:num>
  <w:num w:numId="33">
    <w:abstractNumId w:val="37"/>
  </w:num>
  <w:num w:numId="34">
    <w:abstractNumId w:val="22"/>
  </w:num>
  <w:num w:numId="35">
    <w:abstractNumId w:val="33"/>
  </w:num>
  <w:num w:numId="36">
    <w:abstractNumId w:val="24"/>
  </w:num>
  <w:num w:numId="37">
    <w:abstractNumId w:val="12"/>
  </w:num>
  <w:num w:numId="38">
    <w:abstractNumId w:val="20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547"/>
    <w:rsid w:val="000368E9"/>
    <w:rsid w:val="00064EB0"/>
    <w:rsid w:val="000F262F"/>
    <w:rsid w:val="00175BFB"/>
    <w:rsid w:val="001A6377"/>
    <w:rsid w:val="002069BB"/>
    <w:rsid w:val="00220428"/>
    <w:rsid w:val="00366D60"/>
    <w:rsid w:val="003863E2"/>
    <w:rsid w:val="003C3C4E"/>
    <w:rsid w:val="00502758"/>
    <w:rsid w:val="00511BD1"/>
    <w:rsid w:val="00517516"/>
    <w:rsid w:val="00523702"/>
    <w:rsid w:val="00580BC1"/>
    <w:rsid w:val="005A2DEE"/>
    <w:rsid w:val="00630C73"/>
    <w:rsid w:val="00640FD3"/>
    <w:rsid w:val="006C63DD"/>
    <w:rsid w:val="00714C39"/>
    <w:rsid w:val="00714EC4"/>
    <w:rsid w:val="007D68AE"/>
    <w:rsid w:val="007E1517"/>
    <w:rsid w:val="00804F4D"/>
    <w:rsid w:val="0088244A"/>
    <w:rsid w:val="008B4914"/>
    <w:rsid w:val="008C42AB"/>
    <w:rsid w:val="00975AAE"/>
    <w:rsid w:val="009E6941"/>
    <w:rsid w:val="00A14D63"/>
    <w:rsid w:val="00AA3547"/>
    <w:rsid w:val="00AD1A76"/>
    <w:rsid w:val="00B6062D"/>
    <w:rsid w:val="00B642EF"/>
    <w:rsid w:val="00BE5F56"/>
    <w:rsid w:val="00C003C8"/>
    <w:rsid w:val="00C248B3"/>
    <w:rsid w:val="00C533EE"/>
    <w:rsid w:val="00C72DFE"/>
    <w:rsid w:val="00CA2A3C"/>
    <w:rsid w:val="00D17EB3"/>
    <w:rsid w:val="00D831C7"/>
    <w:rsid w:val="00DD3CDD"/>
    <w:rsid w:val="00E12551"/>
    <w:rsid w:val="00E8304B"/>
    <w:rsid w:val="00EA140E"/>
    <w:rsid w:val="00ED37C6"/>
    <w:rsid w:val="00ED5200"/>
    <w:rsid w:val="00F05FDC"/>
    <w:rsid w:val="00F319AB"/>
    <w:rsid w:val="00F351C9"/>
    <w:rsid w:val="00F456D9"/>
    <w:rsid w:val="00F65100"/>
    <w:rsid w:val="00FE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7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863E2"/>
    <w:pPr>
      <w:keepNext/>
      <w:spacing w:before="240" w:after="60"/>
      <w:ind w:firstLine="567"/>
      <w:jc w:val="both"/>
      <w:outlineLvl w:val="0"/>
    </w:pPr>
    <w:rPr>
      <w:rFonts w:eastAsia="Times New Roman"/>
      <w:b/>
      <w:bCs/>
      <w:noProof w:val="0"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3863E2"/>
    <w:pPr>
      <w:keepNext/>
      <w:spacing w:before="240" w:after="60"/>
      <w:outlineLvl w:val="1"/>
    </w:pPr>
    <w:rPr>
      <w:rFonts w:eastAsia="Times New Roman"/>
      <w:b/>
      <w:bCs/>
      <w:i/>
      <w:iCs/>
      <w:noProof w:val="0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3863E2"/>
    <w:pPr>
      <w:keepNext/>
      <w:spacing w:before="240" w:after="60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35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A3547"/>
    <w:rPr>
      <w:rFonts w:ascii="Calibri" w:eastAsia="Times New Roman" w:hAnsi="Calibri" w:cs="Times New Roman"/>
    </w:rPr>
  </w:style>
  <w:style w:type="paragraph" w:customStyle="1" w:styleId="11">
    <w:name w:val="Обычный1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1">
    <w:name w:val="Обычный2"/>
    <w:basedOn w:val="a"/>
    <w:rsid w:val="00AA3547"/>
    <w:pPr>
      <w:widowControl w:val="0"/>
      <w:spacing w:after="200" w:line="276" w:lineRule="auto"/>
    </w:pPr>
    <w:rPr>
      <w:rFonts w:ascii="Calibri" w:eastAsia="Calibri" w:hAnsi="Calibri"/>
      <w:sz w:val="22"/>
    </w:rPr>
  </w:style>
  <w:style w:type="paragraph" w:customStyle="1" w:styleId="22">
    <w:name w:val="стиль2"/>
    <w:basedOn w:val="11"/>
    <w:rsid w:val="00AA3547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2">
    <w:name w:val="Текст1"/>
    <w:basedOn w:val="11"/>
    <w:uiPriority w:val="99"/>
    <w:rsid w:val="00AA3547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13">
    <w:name w:val="Основной текст1"/>
    <w:basedOn w:val="11"/>
    <w:rsid w:val="00AA3547"/>
    <w:pPr>
      <w:spacing w:after="120" w:line="240" w:lineRule="atLeast"/>
    </w:pPr>
    <w:rPr>
      <w:rFonts w:ascii="Times New Roman" w:eastAsia="Times New Roman" w:hAnsi="Times New Roman"/>
      <w:sz w:val="24"/>
    </w:rPr>
  </w:style>
  <w:style w:type="character" w:customStyle="1" w:styleId="dash041e0431044b0447043d044b0439char1">
    <w:name w:val="dash041e_0431_044b_0447_043d_044b_0439__char1"/>
    <w:rsid w:val="00AA35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A3547"/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ParagraphStyle">
    <w:name w:val="Paragraph Style"/>
    <w:rsid w:val="001A63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Plain Text"/>
    <w:basedOn w:val="a"/>
    <w:link w:val="a6"/>
    <w:rsid w:val="00220428"/>
    <w:rPr>
      <w:rFonts w:ascii="Courier New" w:eastAsia="Times New Roman" w:hAnsi="Courier New" w:cs="Times New Roman"/>
      <w:noProof w:val="0"/>
      <w:lang w:val="ru-RU" w:eastAsia="ru-RU"/>
    </w:rPr>
  </w:style>
  <w:style w:type="character" w:customStyle="1" w:styleId="a6">
    <w:name w:val="Текст Знак"/>
    <w:basedOn w:val="a0"/>
    <w:link w:val="a5"/>
    <w:rsid w:val="0022042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6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3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3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entered">
    <w:name w:val="Centered"/>
    <w:uiPriority w:val="99"/>
    <w:rsid w:val="003863E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rsid w:val="003863E2"/>
    <w:pPr>
      <w:spacing w:before="100" w:beforeAutospacing="1" w:after="100" w:afterAutospacing="1"/>
    </w:pPr>
    <w:rPr>
      <w:rFonts w:ascii="Tahoma" w:eastAsia="Times New Roman" w:hAnsi="Tahoma" w:cs="Times New Roman"/>
      <w:noProof w:val="0"/>
    </w:rPr>
  </w:style>
  <w:style w:type="paragraph" w:customStyle="1" w:styleId="Style1">
    <w:name w:val="Style1"/>
    <w:basedOn w:val="a"/>
    <w:rsid w:val="003863E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noProof w:val="0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3863E2"/>
    <w:pPr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3863E2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86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863E2"/>
    <w:pPr>
      <w:spacing w:after="120" w:line="276" w:lineRule="auto"/>
    </w:pPr>
    <w:rPr>
      <w:rFonts w:ascii="Calibri" w:eastAsia="Times New Roman" w:hAnsi="Calibri" w:cs="Times New Roman"/>
      <w:noProof w:val="0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3863E2"/>
    <w:rPr>
      <w:rFonts w:ascii="Calibri" w:eastAsia="Times New Roman" w:hAnsi="Calibri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3863E2"/>
    <w:pPr>
      <w:ind w:left="708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C72DFE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4823-80A5-4367-B08A-B5938E50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5889</Words>
  <Characters>33572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Zam_UVR</cp:lastModifiedBy>
  <cp:revision>20</cp:revision>
  <cp:lastPrinted>2018-10-15T06:18:00Z</cp:lastPrinted>
  <dcterms:created xsi:type="dcterms:W3CDTF">2017-07-29T09:35:00Z</dcterms:created>
  <dcterms:modified xsi:type="dcterms:W3CDTF">2018-10-15T06:46:00Z</dcterms:modified>
</cp:coreProperties>
</file>